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7532" w14:textId="370A6E30" w:rsidR="00822EC9" w:rsidRPr="00822EC9" w:rsidRDefault="00270350" w:rsidP="007051A2">
      <w:pPr>
        <w:spacing w:after="0" w:line="240" w:lineRule="auto"/>
        <w:rPr>
          <w:rFonts w:ascii="Arial" w:eastAsia="Times New Roman" w:hAnsi="Arial" w:cs="Arial"/>
          <w:b/>
          <w:bCs/>
          <w:color w:val="000000"/>
          <w:sz w:val="36"/>
          <w:szCs w:val="18"/>
          <w:lang w:eastAsia="en-GB"/>
        </w:rPr>
      </w:pPr>
      <w:r>
        <w:rPr>
          <w:rFonts w:ascii="Arial" w:eastAsia="Times New Roman" w:hAnsi="Arial" w:cs="Arial"/>
          <w:b/>
          <w:bCs/>
          <w:color w:val="000000"/>
          <w:sz w:val="36"/>
          <w:szCs w:val="18"/>
          <w:lang w:eastAsia="en-GB"/>
        </w:rPr>
        <w:t>Katalyst Laboratories</w:t>
      </w:r>
      <w:r w:rsidR="00767FA6">
        <w:rPr>
          <w:rFonts w:ascii="Arial" w:eastAsia="Times New Roman" w:hAnsi="Arial" w:cs="Arial"/>
          <w:b/>
          <w:bCs/>
          <w:color w:val="000000"/>
          <w:sz w:val="36"/>
          <w:szCs w:val="18"/>
          <w:lang w:eastAsia="en-GB"/>
        </w:rPr>
        <w:t xml:space="preserve"> UK</w:t>
      </w:r>
      <w:r w:rsidR="00822EC9" w:rsidRPr="00822EC9">
        <w:rPr>
          <w:rFonts w:ascii="Arial" w:eastAsia="Times New Roman" w:hAnsi="Arial" w:cs="Arial"/>
          <w:b/>
          <w:bCs/>
          <w:color w:val="000000"/>
          <w:sz w:val="36"/>
          <w:szCs w:val="18"/>
          <w:lang w:eastAsia="en-GB"/>
        </w:rPr>
        <w:t xml:space="preserve"> Privacy Notice</w:t>
      </w:r>
    </w:p>
    <w:p w14:paraId="6271F985" w14:textId="0A019AC1" w:rsidR="00822EC9" w:rsidRDefault="00767FA6" w:rsidP="007051A2">
      <w:pPr>
        <w:spacing w:after="0" w:line="240" w:lineRule="auto"/>
        <w:rPr>
          <w:rFonts w:ascii="Arial" w:eastAsia="Times New Roman" w:hAnsi="Arial" w:cs="Arial"/>
          <w:b/>
          <w:bCs/>
          <w:color w:val="000000"/>
          <w:sz w:val="18"/>
          <w:szCs w:val="18"/>
          <w:lang w:eastAsia="en-GB"/>
        </w:rPr>
      </w:pPr>
      <w:r w:rsidRPr="00767FA6">
        <w:rPr>
          <w:rFonts w:ascii="Arial" w:eastAsia="Times New Roman" w:hAnsi="Arial" w:cs="Arial"/>
          <w:b/>
          <w:bCs/>
          <w:color w:val="000000"/>
          <w:sz w:val="18"/>
          <w:szCs w:val="18"/>
          <w:lang w:eastAsia="en-GB"/>
        </w:rPr>
        <w:t xml:space="preserve">Katalyst Communications Ltd is trading as </w:t>
      </w:r>
      <w:r w:rsidR="00270350">
        <w:rPr>
          <w:rFonts w:ascii="Arial" w:eastAsia="Times New Roman" w:hAnsi="Arial" w:cs="Arial"/>
          <w:b/>
          <w:bCs/>
          <w:color w:val="000000"/>
          <w:sz w:val="18"/>
          <w:szCs w:val="18"/>
          <w:lang w:eastAsia="en-GB"/>
        </w:rPr>
        <w:t>Katalyst Laboratories</w:t>
      </w:r>
    </w:p>
    <w:p w14:paraId="26F5FCE6" w14:textId="77777777" w:rsidR="00767FA6" w:rsidRDefault="00767FA6" w:rsidP="002111B9">
      <w:pPr>
        <w:spacing w:after="0" w:line="240" w:lineRule="auto"/>
        <w:rPr>
          <w:rFonts w:ascii="Calibri" w:eastAsia="Times New Roman" w:hAnsi="Calibri" w:cs="Calibri"/>
          <w:color w:val="000000"/>
          <w:lang w:eastAsia="en-GB"/>
        </w:rPr>
      </w:pPr>
    </w:p>
    <w:p w14:paraId="70285336" w14:textId="716C136C" w:rsidR="002111B9" w:rsidRDefault="002111B9" w:rsidP="002111B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Updated </w:t>
      </w:r>
      <w:r w:rsidR="00DD04BD">
        <w:rPr>
          <w:rFonts w:ascii="Calibri" w:eastAsia="Times New Roman" w:hAnsi="Calibri" w:cs="Calibri"/>
          <w:color w:val="000000"/>
          <w:lang w:eastAsia="en-GB"/>
        </w:rPr>
        <w:t>04</w:t>
      </w:r>
      <w:r>
        <w:rPr>
          <w:rFonts w:ascii="Calibri" w:eastAsia="Times New Roman" w:hAnsi="Calibri" w:cs="Calibri"/>
          <w:color w:val="000000"/>
          <w:lang w:eastAsia="en-GB"/>
        </w:rPr>
        <w:t>/</w:t>
      </w:r>
      <w:r w:rsidR="00767FA6">
        <w:rPr>
          <w:rFonts w:ascii="Calibri" w:eastAsia="Times New Roman" w:hAnsi="Calibri" w:cs="Calibri"/>
          <w:color w:val="000000"/>
          <w:lang w:eastAsia="en-GB"/>
        </w:rPr>
        <w:t>0</w:t>
      </w:r>
      <w:r w:rsidR="00DD04BD">
        <w:rPr>
          <w:rFonts w:ascii="Calibri" w:eastAsia="Times New Roman" w:hAnsi="Calibri" w:cs="Calibri"/>
          <w:color w:val="000000"/>
          <w:lang w:eastAsia="en-GB"/>
        </w:rPr>
        <w:t>8</w:t>
      </w:r>
      <w:r>
        <w:rPr>
          <w:rFonts w:ascii="Calibri" w:eastAsia="Times New Roman" w:hAnsi="Calibri" w:cs="Calibri"/>
          <w:color w:val="000000"/>
          <w:lang w:eastAsia="en-GB"/>
        </w:rPr>
        <w:t>/20</w:t>
      </w:r>
      <w:r w:rsidR="00767FA6">
        <w:rPr>
          <w:rFonts w:ascii="Calibri" w:eastAsia="Times New Roman" w:hAnsi="Calibri" w:cs="Calibri"/>
          <w:color w:val="000000"/>
          <w:lang w:eastAsia="en-GB"/>
        </w:rPr>
        <w:t>2</w:t>
      </w:r>
      <w:r w:rsidR="00270350">
        <w:rPr>
          <w:rFonts w:ascii="Calibri" w:eastAsia="Times New Roman" w:hAnsi="Calibri" w:cs="Calibri"/>
          <w:color w:val="000000"/>
          <w:lang w:eastAsia="en-GB"/>
        </w:rPr>
        <w:t>1</w:t>
      </w:r>
    </w:p>
    <w:p w14:paraId="0F39E816" w14:textId="77777777" w:rsidR="00767FA6" w:rsidRDefault="00767FA6" w:rsidP="007051A2">
      <w:pPr>
        <w:spacing w:after="0" w:line="240" w:lineRule="auto"/>
        <w:rPr>
          <w:rFonts w:ascii="Arial" w:eastAsia="Times New Roman" w:hAnsi="Arial" w:cs="Arial"/>
          <w:b/>
          <w:bCs/>
          <w:color w:val="000000"/>
          <w:sz w:val="18"/>
          <w:szCs w:val="18"/>
          <w:lang w:eastAsia="en-GB"/>
        </w:rPr>
      </w:pPr>
    </w:p>
    <w:p w14:paraId="1A41FA34" w14:textId="77777777" w:rsidR="002111B9" w:rsidRDefault="002111B9" w:rsidP="007051A2">
      <w:pPr>
        <w:spacing w:after="0" w:line="240" w:lineRule="auto"/>
        <w:rPr>
          <w:rFonts w:ascii="Arial" w:eastAsia="Times New Roman" w:hAnsi="Arial" w:cs="Arial"/>
          <w:b/>
          <w:bCs/>
          <w:color w:val="000000"/>
          <w:sz w:val="18"/>
          <w:szCs w:val="18"/>
          <w:lang w:eastAsia="en-GB"/>
        </w:rPr>
      </w:pPr>
    </w:p>
    <w:p w14:paraId="68D46159" w14:textId="5D4A1E0A" w:rsidR="001E535C" w:rsidRDefault="001E535C" w:rsidP="007051A2">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About this Notice</w:t>
      </w:r>
    </w:p>
    <w:p w14:paraId="2AEEF9CF" w14:textId="77777777" w:rsidR="001E535C" w:rsidRDefault="001E535C" w:rsidP="007051A2">
      <w:pPr>
        <w:spacing w:after="0" w:line="240" w:lineRule="auto"/>
        <w:rPr>
          <w:rFonts w:ascii="Arial" w:eastAsia="Times New Roman" w:hAnsi="Arial" w:cs="Arial"/>
          <w:b/>
          <w:bCs/>
          <w:color w:val="000000"/>
          <w:sz w:val="18"/>
          <w:szCs w:val="18"/>
          <w:lang w:eastAsia="en-GB"/>
        </w:rPr>
      </w:pPr>
    </w:p>
    <w:p w14:paraId="77B44658" w14:textId="0D055848" w:rsidR="007051A2" w:rsidRPr="00767FA6" w:rsidRDefault="007051A2" w:rsidP="007051A2">
      <w:pPr>
        <w:spacing w:after="0" w:line="240" w:lineRule="auto"/>
        <w:rPr>
          <w:rFonts w:ascii="Calibri" w:eastAsia="Times New Roman" w:hAnsi="Calibri" w:cs="Calibri"/>
          <w:color w:val="000000"/>
          <w:lang w:eastAsia="en-GB"/>
        </w:rPr>
      </w:pPr>
      <w:r w:rsidRPr="00767FA6">
        <w:rPr>
          <w:rFonts w:ascii="Calibri" w:eastAsia="Times New Roman" w:hAnsi="Calibri" w:cs="Calibri"/>
          <w:color w:val="000000"/>
          <w:lang w:eastAsia="en-GB"/>
        </w:rPr>
        <w:t xml:space="preserve">This privacy notice has been prepared in </w:t>
      </w:r>
      <w:r w:rsidR="002853CE" w:rsidRPr="00767FA6">
        <w:rPr>
          <w:rFonts w:ascii="Calibri" w:eastAsia="Times New Roman" w:hAnsi="Calibri" w:cs="Calibri"/>
          <w:color w:val="000000"/>
          <w:lang w:eastAsia="en-GB"/>
        </w:rPr>
        <w:t>fulfilment</w:t>
      </w:r>
      <w:r w:rsidRPr="00767FA6">
        <w:rPr>
          <w:rFonts w:ascii="Calibri" w:eastAsia="Times New Roman" w:hAnsi="Calibri" w:cs="Calibri"/>
          <w:color w:val="000000"/>
          <w:lang w:eastAsia="en-GB"/>
        </w:rPr>
        <w:t xml:space="preserve"> of the obligations under </w:t>
      </w:r>
      <w:r w:rsidR="002A05B5" w:rsidRPr="002A05B5">
        <w:rPr>
          <w:rFonts w:ascii="Calibri" w:eastAsia="Times New Roman" w:hAnsi="Calibri" w:cs="Calibri"/>
          <w:color w:val="000000"/>
          <w:lang w:eastAsia="en-GB"/>
        </w:rPr>
        <w:t>The Data Protection Act 2018</w:t>
      </w:r>
      <w:r w:rsidRPr="00767FA6">
        <w:rPr>
          <w:rFonts w:ascii="Calibri" w:eastAsia="Times New Roman" w:hAnsi="Calibri" w:cs="Calibri"/>
          <w:color w:val="000000"/>
          <w:lang w:eastAsia="en-GB"/>
        </w:rPr>
        <w:t>.</w:t>
      </w:r>
    </w:p>
    <w:p w14:paraId="100045B8" w14:textId="757F6434" w:rsidR="002111B9" w:rsidRDefault="002111B9" w:rsidP="007051A2">
      <w:pPr>
        <w:spacing w:after="0" w:line="240" w:lineRule="auto"/>
        <w:rPr>
          <w:rFonts w:ascii="Arial" w:eastAsia="Times New Roman" w:hAnsi="Arial" w:cs="Arial"/>
          <w:bCs/>
          <w:color w:val="000000"/>
          <w:sz w:val="18"/>
          <w:szCs w:val="18"/>
          <w:lang w:eastAsia="en-GB"/>
        </w:rPr>
      </w:pPr>
    </w:p>
    <w:p w14:paraId="33342038" w14:textId="77777777" w:rsidR="002111B9" w:rsidRPr="001E535C" w:rsidRDefault="002111B9" w:rsidP="007051A2">
      <w:pPr>
        <w:spacing w:after="0" w:line="240" w:lineRule="auto"/>
        <w:rPr>
          <w:rFonts w:ascii="Arial" w:eastAsia="Times New Roman" w:hAnsi="Arial" w:cs="Arial"/>
          <w:bCs/>
          <w:color w:val="000000"/>
          <w:sz w:val="18"/>
          <w:szCs w:val="18"/>
          <w:lang w:eastAsia="en-GB"/>
        </w:rPr>
      </w:pPr>
    </w:p>
    <w:p w14:paraId="4F8478DA" w14:textId="51DA6F3D" w:rsidR="00FE3D22" w:rsidRDefault="00FE3D22" w:rsidP="007051A2">
      <w:pPr>
        <w:spacing w:after="0" w:line="240" w:lineRule="auto"/>
        <w:rPr>
          <w:rFonts w:ascii="Arial" w:eastAsia="Times New Roman" w:hAnsi="Arial" w:cs="Arial"/>
          <w:b/>
          <w:bCs/>
          <w:color w:val="000000"/>
          <w:sz w:val="18"/>
          <w:szCs w:val="18"/>
          <w:lang w:eastAsia="en-GB"/>
        </w:rPr>
      </w:pPr>
    </w:p>
    <w:p w14:paraId="65885671" w14:textId="77777777" w:rsidR="007051A2" w:rsidRDefault="007051A2" w:rsidP="007051A2">
      <w:pPr>
        <w:spacing w:after="0" w:line="240" w:lineRule="auto"/>
        <w:rPr>
          <w:rFonts w:ascii="Arial" w:eastAsia="Times New Roman" w:hAnsi="Arial" w:cs="Arial"/>
          <w:b/>
          <w:bCs/>
          <w:color w:val="000000"/>
          <w:sz w:val="18"/>
          <w:szCs w:val="18"/>
          <w:lang w:eastAsia="en-GB"/>
        </w:rPr>
      </w:pPr>
    </w:p>
    <w:p w14:paraId="529DB6E8" w14:textId="6355273D" w:rsidR="007051A2" w:rsidRPr="008D59D5" w:rsidRDefault="007051A2" w:rsidP="008D59D5">
      <w:pPr>
        <w:pStyle w:val="ListParagraph"/>
        <w:numPr>
          <w:ilvl w:val="0"/>
          <w:numId w:val="4"/>
        </w:numPr>
        <w:spacing w:after="0" w:line="240" w:lineRule="auto"/>
        <w:rPr>
          <w:rFonts w:ascii="Arial" w:eastAsia="Times New Roman" w:hAnsi="Arial" w:cs="Arial"/>
          <w:b/>
          <w:bCs/>
          <w:color w:val="000000"/>
          <w:sz w:val="28"/>
          <w:szCs w:val="18"/>
          <w:lang w:eastAsia="en-GB"/>
        </w:rPr>
      </w:pPr>
      <w:r w:rsidRPr="008D59D5">
        <w:rPr>
          <w:rFonts w:ascii="Arial" w:eastAsia="Times New Roman" w:hAnsi="Arial" w:cs="Arial"/>
          <w:b/>
          <w:bCs/>
          <w:color w:val="000000"/>
          <w:sz w:val="28"/>
          <w:szCs w:val="18"/>
          <w:lang w:eastAsia="en-GB"/>
        </w:rPr>
        <w:t xml:space="preserve">Who we </w:t>
      </w:r>
      <w:r w:rsidRPr="004D3974">
        <w:rPr>
          <w:rFonts w:ascii="Arial" w:eastAsia="Times New Roman" w:hAnsi="Arial" w:cs="Arial"/>
          <w:b/>
          <w:bCs/>
          <w:noProof/>
          <w:color w:val="000000"/>
          <w:sz w:val="28"/>
          <w:szCs w:val="18"/>
          <w:lang w:eastAsia="en-GB"/>
        </w:rPr>
        <w:t>are / contact</w:t>
      </w:r>
      <w:r w:rsidRPr="008D59D5">
        <w:rPr>
          <w:rFonts w:ascii="Arial" w:eastAsia="Times New Roman" w:hAnsi="Arial" w:cs="Arial"/>
          <w:b/>
          <w:bCs/>
          <w:color w:val="000000"/>
          <w:sz w:val="28"/>
          <w:szCs w:val="18"/>
          <w:lang w:eastAsia="en-GB"/>
        </w:rPr>
        <w:t xml:space="preserve"> us</w:t>
      </w:r>
    </w:p>
    <w:p w14:paraId="631B6A72" w14:textId="77777777" w:rsidR="007051A2" w:rsidRDefault="007051A2" w:rsidP="007051A2">
      <w:pPr>
        <w:spacing w:after="0" w:line="240" w:lineRule="auto"/>
        <w:rPr>
          <w:rFonts w:ascii="Calibri" w:eastAsia="Times New Roman" w:hAnsi="Calibri" w:cs="Calibri"/>
          <w:color w:val="000000"/>
          <w:lang w:eastAsia="en-GB"/>
        </w:rPr>
      </w:pPr>
    </w:p>
    <w:p w14:paraId="2FA00661" w14:textId="77777777" w:rsidR="005E4411" w:rsidRDefault="005E4411" w:rsidP="001E535C">
      <w:pPr>
        <w:spacing w:after="0" w:line="240" w:lineRule="auto"/>
        <w:rPr>
          <w:rFonts w:ascii="Calibri" w:eastAsia="Times New Roman" w:hAnsi="Calibri" w:cs="Calibri"/>
          <w:color w:val="000000"/>
          <w:lang w:eastAsia="en-GB"/>
        </w:rPr>
      </w:pPr>
    </w:p>
    <w:p w14:paraId="1638118C" w14:textId="23DCE15D" w:rsidR="0078748C" w:rsidRPr="0078748C" w:rsidRDefault="00767FA6" w:rsidP="0078748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Katalyst Communications Ltd is trading as </w:t>
      </w:r>
      <w:r w:rsidR="00270350">
        <w:rPr>
          <w:rFonts w:ascii="Calibri" w:eastAsia="Times New Roman" w:hAnsi="Calibri" w:cs="Calibri"/>
          <w:color w:val="000000"/>
          <w:lang w:eastAsia="en-GB"/>
        </w:rPr>
        <w:t>Katalyst Laboratories</w:t>
      </w:r>
      <w:r>
        <w:rPr>
          <w:rFonts w:ascii="Calibri" w:eastAsia="Times New Roman" w:hAnsi="Calibri" w:cs="Calibri"/>
          <w:color w:val="000000"/>
          <w:lang w:eastAsia="en-GB"/>
        </w:rPr>
        <w:t xml:space="preserve">. </w:t>
      </w:r>
      <w:r w:rsidR="005E4411">
        <w:rPr>
          <w:rFonts w:ascii="Calibri" w:eastAsia="Times New Roman" w:hAnsi="Calibri" w:cs="Calibri"/>
          <w:color w:val="000000"/>
          <w:lang w:eastAsia="en-GB"/>
        </w:rPr>
        <w:t xml:space="preserve">This privacy notice </w:t>
      </w:r>
      <w:r w:rsidR="00300EB0">
        <w:rPr>
          <w:rFonts w:ascii="Calibri" w:eastAsia="Times New Roman" w:hAnsi="Calibri" w:cs="Calibri"/>
          <w:color w:val="000000"/>
          <w:lang w:eastAsia="en-GB"/>
        </w:rPr>
        <w:t xml:space="preserve">applies to all the websites provided by </w:t>
      </w:r>
      <w:r>
        <w:rPr>
          <w:rFonts w:ascii="Calibri" w:eastAsia="Times New Roman" w:hAnsi="Calibri" w:cs="Calibri"/>
          <w:color w:val="000000"/>
          <w:lang w:eastAsia="en-GB"/>
        </w:rPr>
        <w:t>Katalyst Communications Ltd</w:t>
      </w:r>
      <w:r w:rsidR="00300EB0">
        <w:rPr>
          <w:rFonts w:ascii="Calibri" w:eastAsia="Times New Roman" w:hAnsi="Calibri" w:cs="Calibri"/>
          <w:color w:val="000000"/>
          <w:lang w:eastAsia="en-GB"/>
        </w:rPr>
        <w:t xml:space="preserve">. </w:t>
      </w:r>
      <w:r w:rsidR="0078748C">
        <w:rPr>
          <w:rFonts w:ascii="Calibri" w:eastAsia="Times New Roman" w:hAnsi="Calibri" w:cs="Calibri"/>
          <w:color w:val="000000"/>
          <w:lang w:eastAsia="en-GB"/>
        </w:rPr>
        <w:t xml:space="preserve">Our </w:t>
      </w:r>
      <w:r>
        <w:rPr>
          <w:rFonts w:ascii="Calibri" w:eastAsia="Times New Roman" w:hAnsi="Calibri" w:cs="Calibri"/>
          <w:color w:val="000000"/>
          <w:lang w:eastAsia="en-GB"/>
        </w:rPr>
        <w:t>registered</w:t>
      </w:r>
      <w:r w:rsidR="0078748C" w:rsidRPr="0078748C">
        <w:rPr>
          <w:rFonts w:ascii="Calibri" w:eastAsia="Times New Roman" w:hAnsi="Calibri" w:cs="Calibri"/>
          <w:color w:val="000000"/>
          <w:lang w:eastAsia="en-GB"/>
        </w:rPr>
        <w:t xml:space="preserve"> office is located at:</w:t>
      </w:r>
    </w:p>
    <w:p w14:paraId="0005EFDF" w14:textId="77777777" w:rsidR="0078748C" w:rsidRPr="0078748C" w:rsidRDefault="0078748C" w:rsidP="0078748C">
      <w:pPr>
        <w:spacing w:after="0" w:line="240" w:lineRule="auto"/>
        <w:rPr>
          <w:rFonts w:ascii="Calibri" w:eastAsia="Times New Roman" w:hAnsi="Calibri" w:cs="Calibri"/>
          <w:color w:val="000000"/>
          <w:lang w:eastAsia="en-GB"/>
        </w:rPr>
      </w:pPr>
    </w:p>
    <w:p w14:paraId="43AF22FD" w14:textId="06CA7EEE" w:rsidR="00767FA6" w:rsidRPr="00767FA6" w:rsidRDefault="003E6A0F" w:rsidP="00ED5879">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18 Soho Square</w:t>
      </w:r>
      <w:r w:rsidR="00767FA6" w:rsidRPr="00767FA6">
        <w:rPr>
          <w:rFonts w:ascii="Calibri" w:eastAsia="Times New Roman" w:hAnsi="Calibri" w:cs="Calibri"/>
          <w:color w:val="000000"/>
          <w:lang w:eastAsia="en-GB"/>
        </w:rPr>
        <w:t xml:space="preserve">, </w:t>
      </w:r>
    </w:p>
    <w:p w14:paraId="30DE23D2" w14:textId="021B7B47" w:rsidR="00767FA6" w:rsidRPr="00767FA6" w:rsidRDefault="003E6A0F" w:rsidP="00ED5879">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London W1D 3QL</w:t>
      </w:r>
    </w:p>
    <w:p w14:paraId="1486FD57" w14:textId="19B1AB2E" w:rsidR="00767FA6" w:rsidRDefault="00767FA6" w:rsidP="00767FA6">
      <w:pPr>
        <w:spacing w:after="0" w:line="240" w:lineRule="auto"/>
        <w:rPr>
          <w:rFonts w:ascii="Calibri" w:eastAsia="Times New Roman" w:hAnsi="Calibri" w:cs="Calibri"/>
          <w:color w:val="000000"/>
          <w:lang w:eastAsia="en-GB"/>
        </w:rPr>
      </w:pPr>
    </w:p>
    <w:p w14:paraId="7507B86D" w14:textId="2DF16B08" w:rsidR="00B04626" w:rsidRDefault="00767FA6"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Katalyst Communications Ltd (Katalyst) </w:t>
      </w:r>
      <w:r w:rsidR="007051A2">
        <w:rPr>
          <w:rFonts w:ascii="Calibri" w:eastAsia="Times New Roman" w:hAnsi="Calibri" w:cs="Calibri"/>
          <w:color w:val="000000"/>
          <w:lang w:eastAsia="en-GB"/>
        </w:rPr>
        <w:t>is the data controller responsible for</w:t>
      </w:r>
      <w:r w:rsidR="00EC4D3D">
        <w:rPr>
          <w:rFonts w:ascii="Calibri" w:eastAsia="Times New Roman" w:hAnsi="Calibri" w:cs="Calibri"/>
          <w:color w:val="000000"/>
          <w:lang w:eastAsia="en-GB"/>
        </w:rPr>
        <w:t xml:space="preserve"> the</w:t>
      </w:r>
      <w:r w:rsidR="007051A2">
        <w:rPr>
          <w:rFonts w:ascii="Calibri" w:eastAsia="Times New Roman" w:hAnsi="Calibri" w:cs="Calibri"/>
          <w:color w:val="000000"/>
          <w:lang w:eastAsia="en-GB"/>
        </w:rPr>
        <w:t xml:space="preserve"> personal data collected via the website </w:t>
      </w:r>
      <w:r w:rsidR="00270350">
        <w:rPr>
          <w:rFonts w:ascii="Calibri" w:eastAsia="Times New Roman" w:hAnsi="Calibri" w:cs="Calibri"/>
          <w:color w:val="000000"/>
          <w:lang w:eastAsia="en-GB"/>
        </w:rPr>
        <w:t>katalystlaboratories</w:t>
      </w:r>
      <w:r>
        <w:rPr>
          <w:rFonts w:ascii="Calibri" w:eastAsia="Times New Roman" w:hAnsi="Calibri" w:cs="Calibri"/>
          <w:color w:val="000000"/>
          <w:lang w:eastAsia="en-GB"/>
        </w:rPr>
        <w:t>.</w:t>
      </w:r>
      <w:r w:rsidR="00270350">
        <w:rPr>
          <w:rFonts w:ascii="Calibri" w:eastAsia="Times New Roman" w:hAnsi="Calibri" w:cs="Calibri"/>
          <w:color w:val="000000"/>
          <w:lang w:eastAsia="en-GB"/>
        </w:rPr>
        <w:t>com</w:t>
      </w:r>
      <w:r w:rsidR="00B0462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Katalyst </w:t>
      </w:r>
      <w:r w:rsidR="00B04626">
        <w:rPr>
          <w:rFonts w:ascii="Calibri" w:eastAsia="Times New Roman" w:hAnsi="Calibri" w:cs="Calibri"/>
          <w:color w:val="000000"/>
          <w:lang w:eastAsia="en-GB"/>
        </w:rPr>
        <w:t>is also a data controller for certain personal data provided to us by our customers</w:t>
      </w:r>
      <w:r>
        <w:rPr>
          <w:rFonts w:ascii="Calibri" w:eastAsia="Times New Roman" w:hAnsi="Calibri" w:cs="Calibri"/>
          <w:color w:val="000000"/>
          <w:lang w:eastAsia="en-GB"/>
        </w:rPr>
        <w:t xml:space="preserve"> and people making enquires via the website. </w:t>
      </w:r>
      <w:r w:rsidR="00B04626">
        <w:rPr>
          <w:rFonts w:ascii="Calibri" w:eastAsia="Times New Roman" w:hAnsi="Calibri" w:cs="Calibri"/>
          <w:color w:val="000000"/>
          <w:lang w:eastAsia="en-GB"/>
        </w:rPr>
        <w:t xml:space="preserve">Our customers are </w:t>
      </w:r>
      <w:r>
        <w:rPr>
          <w:rFonts w:ascii="Calibri" w:eastAsia="Times New Roman" w:hAnsi="Calibri" w:cs="Calibri"/>
          <w:color w:val="000000"/>
          <w:lang w:eastAsia="en-GB"/>
        </w:rPr>
        <w:t>businesses, we do not provide and products or services to the general public</w:t>
      </w:r>
      <w:r w:rsidR="00B04626">
        <w:rPr>
          <w:rFonts w:ascii="Calibri" w:eastAsia="Times New Roman" w:hAnsi="Calibri" w:cs="Calibri"/>
          <w:color w:val="000000"/>
          <w:lang w:eastAsia="en-GB"/>
        </w:rPr>
        <w:t>.</w:t>
      </w:r>
      <w:r w:rsidR="00B96909">
        <w:rPr>
          <w:rFonts w:ascii="Calibri" w:eastAsia="Times New Roman" w:hAnsi="Calibri" w:cs="Calibri"/>
          <w:color w:val="000000"/>
          <w:lang w:eastAsia="en-GB"/>
        </w:rPr>
        <w:t xml:space="preserve"> </w:t>
      </w:r>
    </w:p>
    <w:p w14:paraId="2A39C72C" w14:textId="77777777" w:rsidR="00B04626" w:rsidRDefault="00B04626" w:rsidP="001E535C">
      <w:pPr>
        <w:spacing w:after="0" w:line="240" w:lineRule="auto"/>
        <w:rPr>
          <w:rFonts w:ascii="Calibri" w:eastAsia="Times New Roman" w:hAnsi="Calibri" w:cs="Calibri"/>
          <w:color w:val="000000"/>
          <w:lang w:eastAsia="en-GB"/>
        </w:rPr>
      </w:pPr>
    </w:p>
    <w:p w14:paraId="6EA5ABD1" w14:textId="56961DA4" w:rsidR="0074131E" w:rsidRDefault="007051A2"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questions about how we use your data </w:t>
      </w:r>
      <w:r w:rsidR="0074131E">
        <w:rPr>
          <w:rFonts w:ascii="Calibri" w:eastAsia="Times New Roman" w:hAnsi="Calibri" w:cs="Calibri"/>
          <w:color w:val="000000"/>
          <w:lang w:eastAsia="en-GB"/>
        </w:rPr>
        <w:t xml:space="preserve">or you would like us to stop using your data you can contact us via our contact form. </w:t>
      </w:r>
    </w:p>
    <w:p w14:paraId="74A1AC6E" w14:textId="7960E414" w:rsidR="0074131E" w:rsidRDefault="0074131E" w:rsidP="001E535C">
      <w:pPr>
        <w:spacing w:after="0" w:line="240" w:lineRule="auto"/>
        <w:rPr>
          <w:rFonts w:ascii="Calibri" w:eastAsia="Times New Roman" w:hAnsi="Calibri" w:cs="Calibri"/>
          <w:color w:val="000000"/>
          <w:lang w:eastAsia="en-GB"/>
        </w:rPr>
      </w:pPr>
    </w:p>
    <w:p w14:paraId="5DC35CB0" w14:textId="3797F3BB" w:rsidR="007051A2" w:rsidRDefault="0074131E" w:rsidP="001E535C">
      <w:pPr>
        <w:spacing w:after="0" w:line="240" w:lineRule="auto"/>
      </w:pPr>
      <w:r>
        <w:rPr>
          <w:rFonts w:ascii="Calibri" w:eastAsia="Times New Roman" w:hAnsi="Calibri" w:cs="Calibri"/>
          <w:color w:val="000000"/>
          <w:lang w:eastAsia="en-GB"/>
        </w:rPr>
        <w:t>If you have other</w:t>
      </w:r>
      <w:r w:rsidR="001C18EC">
        <w:rPr>
          <w:rFonts w:ascii="Calibri" w:eastAsia="Times New Roman" w:hAnsi="Calibri" w:cs="Calibri"/>
          <w:color w:val="000000"/>
          <w:lang w:eastAsia="en-GB"/>
        </w:rPr>
        <w:t xml:space="preserve"> reasonable</w:t>
      </w:r>
      <w:r>
        <w:rPr>
          <w:rFonts w:ascii="Calibri" w:eastAsia="Times New Roman" w:hAnsi="Calibri" w:cs="Calibri"/>
          <w:color w:val="000000"/>
          <w:lang w:eastAsia="en-GB"/>
        </w:rPr>
        <w:t xml:space="preserve"> questions relating to your personal information you can contact us </w:t>
      </w:r>
      <w:r w:rsidR="007051A2">
        <w:rPr>
          <w:rFonts w:ascii="Calibri" w:eastAsia="Times New Roman" w:hAnsi="Calibri" w:cs="Calibri"/>
          <w:color w:val="000000"/>
          <w:lang w:eastAsia="en-GB"/>
        </w:rPr>
        <w:t xml:space="preserve">at </w:t>
      </w:r>
      <w:r w:rsidR="00767FA6">
        <w:rPr>
          <w:rFonts w:ascii="Calibri" w:eastAsia="Times New Roman" w:hAnsi="Calibri" w:cs="Calibri"/>
          <w:color w:val="000000"/>
          <w:lang w:eastAsia="en-GB"/>
        </w:rPr>
        <w:t>“</w:t>
      </w:r>
      <w:r w:rsidR="00767FA6" w:rsidRPr="00767FA6">
        <w:t>privacy</w:t>
      </w:r>
      <w:r w:rsidR="00767FA6">
        <w:t xml:space="preserve"> </w:t>
      </w:r>
      <w:r w:rsidR="00DC1BD6">
        <w:t>@</w:t>
      </w:r>
      <w:r w:rsidR="00767FA6">
        <w:t xml:space="preserve"> </w:t>
      </w:r>
      <w:r w:rsidR="00767FA6" w:rsidRPr="00767FA6">
        <w:rPr>
          <w:rFonts w:ascii="Calibri" w:eastAsia="Times New Roman" w:hAnsi="Calibri" w:cs="Calibri"/>
          <w:lang w:eastAsia="en-GB"/>
        </w:rPr>
        <w:t>wearekatalyst</w:t>
      </w:r>
      <w:r w:rsidR="00767FA6">
        <w:rPr>
          <w:rFonts w:ascii="Calibri" w:eastAsia="Times New Roman" w:hAnsi="Calibri" w:cs="Calibri"/>
          <w:lang w:eastAsia="en-GB"/>
        </w:rPr>
        <w:t xml:space="preserve"> </w:t>
      </w:r>
      <w:r w:rsidR="00767FA6" w:rsidRPr="00767FA6">
        <w:t>.</w:t>
      </w:r>
      <w:r w:rsidR="00767FA6">
        <w:t xml:space="preserve"> </w:t>
      </w:r>
      <w:r w:rsidR="00767FA6" w:rsidRPr="00767FA6">
        <w:t>com</w:t>
      </w:r>
      <w:r w:rsidR="00767FA6">
        <w:t>”</w:t>
      </w:r>
      <w:r w:rsidR="007051A2">
        <w:t>.</w:t>
      </w:r>
      <w:r>
        <w:t xml:space="preserve"> </w:t>
      </w:r>
      <w:r w:rsidR="0034611E">
        <w:t>It may take up to 30 days to respond.</w:t>
      </w:r>
    </w:p>
    <w:p w14:paraId="389420F1" w14:textId="25C099A4" w:rsidR="0074131E" w:rsidRDefault="0074131E" w:rsidP="001E535C">
      <w:pPr>
        <w:spacing w:after="0" w:line="240" w:lineRule="auto"/>
        <w:rPr>
          <w:rFonts w:ascii="Calibri" w:eastAsia="Times New Roman" w:hAnsi="Calibri" w:cs="Calibri"/>
          <w:color w:val="000000"/>
          <w:lang w:eastAsia="en-GB"/>
        </w:rPr>
      </w:pPr>
    </w:p>
    <w:p w14:paraId="68D2E51E" w14:textId="1E8C1038" w:rsidR="0074131E" w:rsidRPr="001E535C" w:rsidRDefault="0074131E"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Before contacting us please check what types of data we collect</w:t>
      </w:r>
      <w:r w:rsidR="0034611E">
        <w:rPr>
          <w:rFonts w:ascii="Calibri" w:eastAsia="Times New Roman" w:hAnsi="Calibri" w:cs="Calibri"/>
          <w:color w:val="000000"/>
          <w:lang w:eastAsia="en-GB"/>
        </w:rPr>
        <w:t xml:space="preserve"> under “</w:t>
      </w:r>
      <w:r w:rsidR="00822EC9" w:rsidRPr="00822EC9">
        <w:rPr>
          <w:rFonts w:ascii="Calibri" w:eastAsia="Times New Roman" w:hAnsi="Calibri" w:cs="Calibri"/>
          <w:color w:val="000000"/>
          <w:u w:val="single"/>
          <w:lang w:eastAsia="en-GB"/>
        </w:rPr>
        <w:t>5</w:t>
      </w:r>
      <w:r w:rsidR="00822EC9" w:rsidRPr="00431B9C">
        <w:rPr>
          <w:rFonts w:ascii="Calibri" w:eastAsia="Times New Roman" w:hAnsi="Calibri" w:cs="Calibri"/>
          <w:noProof/>
          <w:color w:val="000000"/>
          <w:u w:val="single"/>
          <w:lang w:eastAsia="en-GB"/>
        </w:rPr>
        <w:t>.</w:t>
      </w:r>
      <w:r w:rsidR="00431B9C" w:rsidRPr="00431B9C">
        <w:rPr>
          <w:rFonts w:ascii="Calibri" w:eastAsia="Times New Roman" w:hAnsi="Calibri" w:cs="Calibri"/>
          <w:noProof/>
          <w:color w:val="000000"/>
          <w:u w:val="single"/>
          <w:lang w:eastAsia="en-GB"/>
        </w:rPr>
        <w:t xml:space="preserve"> </w:t>
      </w:r>
      <w:r w:rsidR="00822EC9" w:rsidRPr="00431B9C">
        <w:rPr>
          <w:rFonts w:ascii="Calibri" w:eastAsia="Times New Roman" w:hAnsi="Calibri" w:cs="Calibri"/>
          <w:noProof/>
          <w:color w:val="000000"/>
          <w:u w:val="single"/>
          <w:lang w:eastAsia="en-GB"/>
        </w:rPr>
        <w:t>What</w:t>
      </w:r>
      <w:r w:rsidR="00822EC9" w:rsidRPr="00822EC9">
        <w:rPr>
          <w:rFonts w:ascii="Calibri" w:eastAsia="Times New Roman" w:hAnsi="Calibri" w:cs="Calibri"/>
          <w:color w:val="000000"/>
          <w:u w:val="single"/>
          <w:lang w:eastAsia="en-GB"/>
        </w:rPr>
        <w:t xml:space="preserve"> types of personal data do we use and how long do we store it?</w:t>
      </w:r>
      <w:r w:rsidR="0034611E">
        <w:rPr>
          <w:rFonts w:ascii="Calibri" w:eastAsia="Times New Roman" w:hAnsi="Calibri" w:cs="Calibri"/>
          <w:color w:val="000000"/>
          <w:lang w:eastAsia="en-GB"/>
        </w:rPr>
        <w:t>”</w:t>
      </w:r>
      <w:r>
        <w:rPr>
          <w:rFonts w:ascii="Calibri" w:eastAsia="Times New Roman" w:hAnsi="Calibri" w:cs="Calibri"/>
          <w:color w:val="000000"/>
          <w:lang w:eastAsia="en-GB"/>
        </w:rPr>
        <w:t xml:space="preserve">, if you make a query about </w:t>
      </w:r>
      <w:r w:rsidR="00EC4D3D">
        <w:rPr>
          <w:rFonts w:ascii="Calibri" w:eastAsia="Times New Roman" w:hAnsi="Calibri" w:cs="Calibri"/>
          <w:color w:val="000000"/>
          <w:lang w:eastAsia="en-GB"/>
        </w:rPr>
        <w:t xml:space="preserve">types of </w:t>
      </w:r>
      <w:r>
        <w:rPr>
          <w:rFonts w:ascii="Calibri" w:eastAsia="Times New Roman" w:hAnsi="Calibri" w:cs="Calibri"/>
          <w:color w:val="000000"/>
          <w:lang w:eastAsia="en-GB"/>
        </w:rPr>
        <w:t xml:space="preserve">data we do not collect </w:t>
      </w:r>
      <w:r w:rsidR="00EC4D3D">
        <w:rPr>
          <w:rFonts w:ascii="Calibri" w:eastAsia="Times New Roman" w:hAnsi="Calibri" w:cs="Calibri"/>
          <w:color w:val="000000"/>
          <w:lang w:eastAsia="en-GB"/>
        </w:rPr>
        <w:t xml:space="preserve">or process </w:t>
      </w:r>
      <w:r>
        <w:rPr>
          <w:rFonts w:ascii="Calibri" w:eastAsia="Times New Roman" w:hAnsi="Calibri" w:cs="Calibri"/>
          <w:color w:val="000000"/>
          <w:lang w:eastAsia="en-GB"/>
        </w:rPr>
        <w:t xml:space="preserve">or </w:t>
      </w:r>
      <w:r w:rsidR="0034611E">
        <w:rPr>
          <w:rFonts w:ascii="Calibri" w:eastAsia="Times New Roman" w:hAnsi="Calibri" w:cs="Calibri"/>
          <w:color w:val="000000"/>
          <w:lang w:eastAsia="en-GB"/>
        </w:rPr>
        <w:t xml:space="preserve">make </w:t>
      </w:r>
      <w:r>
        <w:rPr>
          <w:rFonts w:ascii="Calibri" w:eastAsia="Times New Roman" w:hAnsi="Calibri" w:cs="Calibri"/>
          <w:color w:val="000000"/>
          <w:lang w:eastAsia="en-GB"/>
        </w:rPr>
        <w:t xml:space="preserve">other </w:t>
      </w:r>
      <w:r w:rsidR="00EC4D3D">
        <w:rPr>
          <w:rFonts w:ascii="Calibri" w:eastAsia="Times New Roman" w:hAnsi="Calibri" w:cs="Calibri"/>
          <w:color w:val="000000"/>
          <w:lang w:eastAsia="en-GB"/>
        </w:rPr>
        <w:t>irrelevant</w:t>
      </w:r>
      <w:r>
        <w:rPr>
          <w:rFonts w:ascii="Calibri" w:eastAsia="Times New Roman" w:hAnsi="Calibri" w:cs="Calibri"/>
          <w:color w:val="000000"/>
          <w:lang w:eastAsia="en-GB"/>
        </w:rPr>
        <w:t xml:space="preserve"> queries we have the right not to respond.</w:t>
      </w:r>
    </w:p>
    <w:p w14:paraId="2534753A" w14:textId="43235264" w:rsidR="007051A2" w:rsidRDefault="007051A2"/>
    <w:p w14:paraId="446A1A55" w14:textId="1B55C858" w:rsidR="007051A2" w:rsidRPr="008D59D5" w:rsidRDefault="007051A2" w:rsidP="008D59D5">
      <w:pPr>
        <w:pStyle w:val="ListParagraph"/>
        <w:numPr>
          <w:ilvl w:val="0"/>
          <w:numId w:val="4"/>
        </w:numPr>
        <w:rPr>
          <w:rFonts w:ascii="Arial" w:hAnsi="Arial" w:cs="Arial"/>
          <w:sz w:val="28"/>
        </w:rPr>
      </w:pPr>
      <w:r w:rsidRPr="008D59D5">
        <w:rPr>
          <w:rFonts w:ascii="Arial" w:hAnsi="Arial" w:cs="Arial"/>
          <w:b/>
          <w:bCs/>
          <w:sz w:val="28"/>
          <w:lang w:val="en-MY"/>
        </w:rPr>
        <w:t>Your Rights</w:t>
      </w:r>
    </w:p>
    <w:p w14:paraId="0034DAA7" w14:textId="1001F678" w:rsidR="00191CF6" w:rsidRDefault="001E535C"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have the right to know whether we have </w:t>
      </w:r>
      <w:r w:rsidR="00352F15">
        <w:rPr>
          <w:rFonts w:ascii="Calibri" w:eastAsia="Times New Roman" w:hAnsi="Calibri" w:cs="Calibri"/>
          <w:color w:val="000000"/>
          <w:lang w:eastAsia="en-GB"/>
        </w:rPr>
        <w:t>stored any personal information about you.</w:t>
      </w:r>
      <w:r w:rsidR="00191CF6">
        <w:rPr>
          <w:rFonts w:ascii="Calibri" w:eastAsia="Times New Roman" w:hAnsi="Calibri" w:cs="Calibri"/>
          <w:color w:val="000000"/>
          <w:lang w:eastAsia="en-GB"/>
        </w:rPr>
        <w:t xml:space="preserve"> The types of data we collect and store are described in the section “</w:t>
      </w:r>
      <w:r w:rsidR="00822EC9" w:rsidRPr="00822EC9">
        <w:rPr>
          <w:rFonts w:ascii="Calibri" w:eastAsia="Times New Roman" w:hAnsi="Calibri" w:cs="Calibri"/>
          <w:color w:val="000000"/>
          <w:u w:val="single"/>
          <w:lang w:eastAsia="en-GB"/>
        </w:rPr>
        <w:t>What types of personal data do we use and how long do we store it?</w:t>
      </w:r>
      <w:r w:rsidR="00191CF6">
        <w:rPr>
          <w:rFonts w:ascii="Calibri" w:eastAsia="Times New Roman" w:hAnsi="Calibri" w:cs="Calibri"/>
          <w:color w:val="000000"/>
          <w:lang w:eastAsia="en-GB"/>
        </w:rPr>
        <w:t>”.</w:t>
      </w:r>
    </w:p>
    <w:p w14:paraId="64950778" w14:textId="3383E290" w:rsidR="00191CF6" w:rsidRDefault="00191CF6" w:rsidP="001E535C">
      <w:pPr>
        <w:spacing w:after="0" w:line="240" w:lineRule="auto"/>
        <w:rPr>
          <w:rFonts w:ascii="Calibri" w:eastAsia="Times New Roman" w:hAnsi="Calibri" w:cs="Calibri"/>
          <w:color w:val="000000"/>
          <w:lang w:eastAsia="en-GB"/>
        </w:rPr>
      </w:pPr>
    </w:p>
    <w:p w14:paraId="65977352" w14:textId="1516F7E7" w:rsidR="00847831" w:rsidRDefault="00847831"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you do not want us to</w:t>
      </w:r>
      <w:r w:rsidR="00CE6985">
        <w:rPr>
          <w:rFonts w:ascii="Calibri" w:eastAsia="Times New Roman" w:hAnsi="Calibri" w:cs="Calibri"/>
          <w:color w:val="000000"/>
          <w:lang w:eastAsia="en-GB"/>
        </w:rPr>
        <w:t xml:space="preserve"> process your personal information then:</w:t>
      </w:r>
    </w:p>
    <w:p w14:paraId="2B75945D" w14:textId="58C989E0" w:rsidR="00CE6985" w:rsidRDefault="00CE6985" w:rsidP="001E535C">
      <w:pPr>
        <w:spacing w:after="0" w:line="240" w:lineRule="auto"/>
        <w:rPr>
          <w:rFonts w:ascii="Calibri" w:eastAsia="Times New Roman" w:hAnsi="Calibri" w:cs="Calibri"/>
          <w:color w:val="000000"/>
          <w:lang w:eastAsia="en-GB"/>
        </w:rPr>
      </w:pPr>
    </w:p>
    <w:p w14:paraId="137E2F7D" w14:textId="6A2F6B73" w:rsidR="00042E71" w:rsidRDefault="00042E71" w:rsidP="0071445E">
      <w:pPr>
        <w:pStyle w:val="ListParagraph"/>
        <w:numPr>
          <w:ilvl w:val="0"/>
          <w:numId w:val="3"/>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 not ask us to provide your business with </w:t>
      </w:r>
      <w:r w:rsidR="00040F71">
        <w:rPr>
          <w:rFonts w:ascii="Calibri" w:eastAsia="Times New Roman" w:hAnsi="Calibri" w:cs="Calibri"/>
          <w:color w:val="000000"/>
          <w:lang w:eastAsia="en-GB"/>
        </w:rPr>
        <w:t>our</w:t>
      </w:r>
      <w:r>
        <w:rPr>
          <w:rFonts w:ascii="Calibri" w:eastAsia="Times New Roman" w:hAnsi="Calibri" w:cs="Calibri"/>
          <w:color w:val="000000"/>
          <w:lang w:eastAsia="en-GB"/>
        </w:rPr>
        <w:t xml:space="preserve"> </w:t>
      </w:r>
      <w:r w:rsidR="00ED5879">
        <w:rPr>
          <w:rFonts w:ascii="Calibri" w:eastAsia="Times New Roman" w:hAnsi="Calibri" w:cs="Calibri"/>
          <w:color w:val="000000"/>
          <w:lang w:eastAsia="en-GB"/>
        </w:rPr>
        <w:t xml:space="preserve">products or </w:t>
      </w:r>
      <w:r>
        <w:rPr>
          <w:rFonts w:ascii="Calibri" w:eastAsia="Times New Roman" w:hAnsi="Calibri" w:cs="Calibri"/>
          <w:color w:val="000000"/>
          <w:lang w:eastAsia="en-GB"/>
        </w:rPr>
        <w:t>services</w:t>
      </w:r>
    </w:p>
    <w:p w14:paraId="74299F50" w14:textId="1A17860C" w:rsidR="003C10FD" w:rsidRPr="0071445E" w:rsidRDefault="003C10FD" w:rsidP="0071445E">
      <w:pPr>
        <w:pStyle w:val="ListParagraph"/>
        <w:numPr>
          <w:ilvl w:val="0"/>
          <w:numId w:val="3"/>
        </w:numPr>
        <w:spacing w:after="0" w:line="240" w:lineRule="auto"/>
        <w:rPr>
          <w:rFonts w:ascii="Calibri" w:eastAsia="Times New Roman" w:hAnsi="Calibri" w:cs="Calibri"/>
          <w:color w:val="000000"/>
          <w:lang w:eastAsia="en-GB"/>
        </w:rPr>
      </w:pPr>
      <w:r w:rsidRPr="0071445E">
        <w:rPr>
          <w:rFonts w:ascii="Calibri" w:eastAsia="Times New Roman" w:hAnsi="Calibri" w:cs="Calibri"/>
          <w:color w:val="000000"/>
          <w:lang w:eastAsia="en-GB"/>
        </w:rPr>
        <w:t>Do not give your consent for marketing</w:t>
      </w:r>
    </w:p>
    <w:p w14:paraId="46BB4B43" w14:textId="1394E6F5" w:rsidR="00CE6985" w:rsidRPr="0071445E" w:rsidRDefault="00CE6985" w:rsidP="0071445E">
      <w:pPr>
        <w:pStyle w:val="ListParagraph"/>
        <w:numPr>
          <w:ilvl w:val="0"/>
          <w:numId w:val="3"/>
        </w:numPr>
        <w:spacing w:after="0" w:line="240" w:lineRule="auto"/>
        <w:rPr>
          <w:rFonts w:ascii="Calibri" w:eastAsia="Times New Roman" w:hAnsi="Calibri" w:cs="Calibri"/>
          <w:color w:val="000000"/>
          <w:lang w:eastAsia="en-GB"/>
        </w:rPr>
      </w:pPr>
      <w:r w:rsidRPr="0071445E">
        <w:rPr>
          <w:rFonts w:ascii="Calibri" w:eastAsia="Times New Roman" w:hAnsi="Calibri" w:cs="Calibri"/>
          <w:color w:val="000000"/>
          <w:lang w:eastAsia="en-GB"/>
        </w:rPr>
        <w:t xml:space="preserve">Do not put your name and contact details </w:t>
      </w:r>
      <w:r w:rsidRPr="002B2FF2">
        <w:rPr>
          <w:rFonts w:ascii="Calibri" w:eastAsia="Times New Roman" w:hAnsi="Calibri" w:cs="Calibri"/>
          <w:noProof/>
          <w:color w:val="000000"/>
          <w:lang w:eastAsia="en-GB"/>
        </w:rPr>
        <w:t>in</w:t>
      </w:r>
      <w:r w:rsidRPr="0071445E">
        <w:rPr>
          <w:rFonts w:ascii="Calibri" w:eastAsia="Times New Roman" w:hAnsi="Calibri" w:cs="Calibri"/>
          <w:color w:val="000000"/>
          <w:lang w:eastAsia="en-GB"/>
        </w:rPr>
        <w:t xml:space="preserve"> our contact form</w:t>
      </w:r>
      <w:r w:rsidR="000A48D7">
        <w:rPr>
          <w:rFonts w:ascii="Calibri" w:eastAsia="Times New Roman" w:hAnsi="Calibri" w:cs="Calibri"/>
          <w:color w:val="000000"/>
          <w:lang w:eastAsia="en-GB"/>
        </w:rPr>
        <w:t>s</w:t>
      </w:r>
    </w:p>
    <w:p w14:paraId="2EE50276" w14:textId="2B2A0973" w:rsidR="00CE6985" w:rsidRPr="0071445E" w:rsidRDefault="00CE6985" w:rsidP="0071445E">
      <w:pPr>
        <w:pStyle w:val="ListParagraph"/>
        <w:numPr>
          <w:ilvl w:val="0"/>
          <w:numId w:val="3"/>
        </w:numPr>
        <w:spacing w:after="0" w:line="240" w:lineRule="auto"/>
        <w:rPr>
          <w:rFonts w:ascii="Calibri" w:eastAsia="Times New Roman" w:hAnsi="Calibri" w:cs="Calibri"/>
          <w:color w:val="000000"/>
          <w:lang w:eastAsia="en-GB"/>
        </w:rPr>
      </w:pPr>
      <w:r w:rsidRPr="0071445E">
        <w:rPr>
          <w:rFonts w:ascii="Calibri" w:eastAsia="Times New Roman" w:hAnsi="Calibri" w:cs="Calibri"/>
          <w:color w:val="000000"/>
          <w:lang w:eastAsia="en-GB"/>
        </w:rPr>
        <w:t>Opt out of any marketing email we may send you by clicking the unsubscribe link</w:t>
      </w:r>
      <w:r w:rsidR="00EC4D3D" w:rsidRPr="0071445E">
        <w:rPr>
          <w:rFonts w:ascii="Calibri" w:eastAsia="Times New Roman" w:hAnsi="Calibri" w:cs="Calibri"/>
          <w:color w:val="000000"/>
          <w:lang w:eastAsia="en-GB"/>
        </w:rPr>
        <w:t xml:space="preserve"> or reply to the email with “unsubscribe” in the subject line</w:t>
      </w:r>
    </w:p>
    <w:p w14:paraId="5F60B572" w14:textId="5E364D73" w:rsidR="00CE6985" w:rsidRPr="0071445E" w:rsidRDefault="00CE6985" w:rsidP="0071445E">
      <w:pPr>
        <w:pStyle w:val="ListParagraph"/>
        <w:numPr>
          <w:ilvl w:val="0"/>
          <w:numId w:val="3"/>
        </w:numPr>
        <w:spacing w:after="0" w:line="240" w:lineRule="auto"/>
        <w:rPr>
          <w:rFonts w:ascii="Calibri" w:eastAsia="Times New Roman" w:hAnsi="Calibri" w:cs="Calibri"/>
          <w:color w:val="000000"/>
          <w:lang w:eastAsia="en-GB"/>
        </w:rPr>
      </w:pPr>
      <w:r w:rsidRPr="0071445E">
        <w:rPr>
          <w:rFonts w:ascii="Calibri" w:eastAsia="Times New Roman" w:hAnsi="Calibri" w:cs="Calibri"/>
          <w:color w:val="000000"/>
          <w:lang w:eastAsia="en-GB"/>
        </w:rPr>
        <w:t xml:space="preserve">Contact us </w:t>
      </w:r>
      <w:r w:rsidR="0034611E" w:rsidRPr="0071445E">
        <w:rPr>
          <w:rFonts w:ascii="Calibri" w:eastAsia="Times New Roman" w:hAnsi="Calibri" w:cs="Calibri"/>
          <w:color w:val="000000"/>
          <w:lang w:eastAsia="en-GB"/>
        </w:rPr>
        <w:t>via our contact form</w:t>
      </w:r>
      <w:r w:rsidR="000A48D7">
        <w:rPr>
          <w:rFonts w:ascii="Calibri" w:eastAsia="Times New Roman" w:hAnsi="Calibri" w:cs="Calibri"/>
          <w:color w:val="000000"/>
          <w:lang w:eastAsia="en-GB"/>
        </w:rPr>
        <w:t xml:space="preserve"> to</w:t>
      </w:r>
      <w:r w:rsidR="000414C7">
        <w:rPr>
          <w:rFonts w:ascii="Calibri" w:eastAsia="Times New Roman" w:hAnsi="Calibri" w:cs="Calibri"/>
          <w:color w:val="000000"/>
          <w:lang w:eastAsia="en-GB"/>
        </w:rPr>
        <w:t xml:space="preserve"> ask us to</w:t>
      </w:r>
      <w:r w:rsidR="000A48D7">
        <w:rPr>
          <w:rFonts w:ascii="Calibri" w:eastAsia="Times New Roman" w:hAnsi="Calibri" w:cs="Calibri"/>
          <w:color w:val="000000"/>
          <w:lang w:eastAsia="en-GB"/>
        </w:rPr>
        <w:t xml:space="preserve"> stop processing your data</w:t>
      </w:r>
    </w:p>
    <w:p w14:paraId="5D8C49E4" w14:textId="75FC53E4" w:rsidR="00CE6985" w:rsidRDefault="00CE6985" w:rsidP="001E535C">
      <w:pPr>
        <w:spacing w:after="0" w:line="240" w:lineRule="auto"/>
        <w:rPr>
          <w:rFonts w:ascii="Calibri" w:eastAsia="Times New Roman" w:hAnsi="Calibri" w:cs="Calibri"/>
          <w:color w:val="000000"/>
          <w:lang w:eastAsia="en-GB"/>
        </w:rPr>
      </w:pPr>
    </w:p>
    <w:p w14:paraId="4EFA5E31" w14:textId="77777777" w:rsidR="003C10FD" w:rsidRDefault="003C10FD" w:rsidP="001E535C">
      <w:pPr>
        <w:spacing w:after="0" w:line="240" w:lineRule="auto"/>
        <w:rPr>
          <w:rFonts w:ascii="Calibri" w:eastAsia="Times New Roman" w:hAnsi="Calibri" w:cs="Calibri"/>
          <w:color w:val="000000"/>
          <w:lang w:eastAsia="en-GB"/>
        </w:rPr>
      </w:pPr>
    </w:p>
    <w:p w14:paraId="6EE10A04" w14:textId="28D2A7EC" w:rsidR="006E0316" w:rsidRDefault="00CE6985" w:rsidP="00CE6985">
      <w:pPr>
        <w:spacing w:after="0" w:line="240" w:lineRule="auto"/>
      </w:pPr>
      <w:r w:rsidRPr="00834F1B">
        <w:rPr>
          <w:rFonts w:ascii="Calibri" w:eastAsia="Times New Roman" w:hAnsi="Calibri" w:cs="Calibri"/>
          <w:color w:val="000000"/>
          <w:lang w:eastAsia="en-GB"/>
        </w:rPr>
        <w:t xml:space="preserve">If </w:t>
      </w:r>
      <w:r w:rsidR="006E0316" w:rsidRPr="00834F1B">
        <w:rPr>
          <w:rFonts w:ascii="Calibri" w:eastAsia="Times New Roman" w:hAnsi="Calibri" w:cs="Calibri"/>
          <w:color w:val="000000"/>
          <w:lang w:eastAsia="en-GB"/>
        </w:rPr>
        <w:t xml:space="preserve">you have provided us with your personal information, you </w:t>
      </w:r>
      <w:r w:rsidRPr="00834F1B">
        <w:rPr>
          <w:rFonts w:ascii="Calibri" w:eastAsia="Times New Roman" w:hAnsi="Calibri" w:cs="Calibri"/>
          <w:color w:val="000000"/>
          <w:lang w:eastAsia="en-GB"/>
        </w:rPr>
        <w:t xml:space="preserve">can ask us to give you a copy of the information, update the information, correct the information, stop using the information or delete the information. You can exercise these rights </w:t>
      </w:r>
      <w:r w:rsidR="00971806" w:rsidRPr="00834F1B">
        <w:rPr>
          <w:rFonts w:ascii="Calibri" w:eastAsia="Times New Roman" w:hAnsi="Calibri" w:cs="Calibri"/>
          <w:color w:val="000000"/>
          <w:lang w:eastAsia="en-GB"/>
        </w:rPr>
        <w:t>via our contact form.</w:t>
      </w:r>
      <w:r w:rsidRPr="00834F1B">
        <w:t xml:space="preserve"> </w:t>
      </w:r>
      <w:r w:rsidR="00EC4D3D" w:rsidRPr="00834F1B">
        <w:t>W</w:t>
      </w:r>
      <w:r w:rsidR="006E0316" w:rsidRPr="00834F1B">
        <w:t xml:space="preserve">e may make an administrative charge of £10 for you to access any information we may store about you. We will </w:t>
      </w:r>
      <w:r w:rsidR="00971806" w:rsidRPr="00834F1B">
        <w:t>not</w:t>
      </w:r>
      <w:r w:rsidR="006E0316" w:rsidRPr="00834F1B">
        <w:t xml:space="preserve"> make a charge for any request to </w:t>
      </w:r>
      <w:r w:rsidR="00971806" w:rsidRPr="00834F1B">
        <w:t xml:space="preserve">simply </w:t>
      </w:r>
      <w:r w:rsidR="006E0316" w:rsidRPr="00834F1B">
        <w:t>delete personal information we may hold about you.</w:t>
      </w:r>
    </w:p>
    <w:p w14:paraId="1B474025" w14:textId="593BC746" w:rsidR="006E0316" w:rsidRDefault="006E0316" w:rsidP="00CE6985">
      <w:pPr>
        <w:spacing w:after="0" w:line="240" w:lineRule="auto"/>
      </w:pPr>
    </w:p>
    <w:p w14:paraId="42561A64" w14:textId="67912BF8" w:rsidR="006E0316" w:rsidRDefault="006E0316" w:rsidP="006E0316">
      <w:pPr>
        <w:spacing w:after="0" w:line="240" w:lineRule="auto"/>
      </w:pPr>
      <w:r>
        <w:t>If you make frequent or unreasonable requests we may refuse to act on the request or make a reasonable charge to do so.</w:t>
      </w:r>
    </w:p>
    <w:p w14:paraId="4750A747" w14:textId="7C2E34FE" w:rsidR="000A48D7" w:rsidRDefault="000A48D7" w:rsidP="006E0316">
      <w:pPr>
        <w:spacing w:after="0" w:line="240" w:lineRule="auto"/>
      </w:pPr>
    </w:p>
    <w:p w14:paraId="3CF1402D" w14:textId="4E1ADF34" w:rsidR="006452C2" w:rsidRDefault="000A48D7" w:rsidP="006E0316">
      <w:pPr>
        <w:spacing w:after="0" w:line="240" w:lineRule="auto"/>
      </w:pPr>
      <w:r>
        <w:t xml:space="preserve">If you </w:t>
      </w:r>
      <w:r w:rsidR="006452C2">
        <w:t xml:space="preserve">are concerned </w:t>
      </w:r>
      <w:r w:rsidR="00834F1B">
        <w:t xml:space="preserve">about </w:t>
      </w:r>
      <w:r w:rsidR="006452C2">
        <w:t xml:space="preserve">how we have processed your personal data you can complain to the </w:t>
      </w:r>
      <w:hyperlink r:id="rId5" w:history="1">
        <w:r w:rsidR="006452C2" w:rsidRPr="006452C2">
          <w:rPr>
            <w:rStyle w:val="Hyperlink"/>
          </w:rPr>
          <w:t>Information Commissioners Office</w:t>
        </w:r>
      </w:hyperlink>
      <w:r w:rsidR="006452C2">
        <w:t xml:space="preserve"> (ICO). The ICO is the UK’s data independent data supervisory authority. </w:t>
      </w:r>
      <w:r w:rsidR="00ED5879">
        <w:rPr>
          <w:rFonts w:ascii="Calibri" w:eastAsia="Times New Roman" w:hAnsi="Calibri" w:cs="Calibri"/>
          <w:color w:val="000000"/>
          <w:lang w:eastAsia="en-GB"/>
        </w:rPr>
        <w:t>Katalyst</w:t>
      </w:r>
      <w:r w:rsidR="006452C2">
        <w:t xml:space="preserve"> Ltd is a UK company and complaints about us should be referred to the ICO.</w:t>
      </w:r>
    </w:p>
    <w:p w14:paraId="0877F661" w14:textId="7D33A101" w:rsidR="00891634" w:rsidRDefault="00891634" w:rsidP="006E0316">
      <w:pPr>
        <w:spacing w:after="0" w:line="240" w:lineRule="auto"/>
      </w:pPr>
    </w:p>
    <w:p w14:paraId="40B4A54A" w14:textId="77777777" w:rsidR="00891634" w:rsidRDefault="00891634" w:rsidP="006E0316">
      <w:pPr>
        <w:spacing w:after="0" w:line="240" w:lineRule="auto"/>
      </w:pPr>
    </w:p>
    <w:p w14:paraId="0E3AF03B" w14:textId="77777777" w:rsidR="00FE30A9" w:rsidRDefault="00FE30A9" w:rsidP="003C10FD">
      <w:pPr>
        <w:spacing w:after="0" w:line="240" w:lineRule="auto"/>
        <w:rPr>
          <w:rFonts w:ascii="Calibri" w:eastAsia="Times New Roman" w:hAnsi="Calibri" w:cs="Calibri"/>
          <w:b/>
          <w:bCs/>
          <w:color w:val="000000"/>
          <w:lang w:val="en-MY" w:eastAsia="en-GB"/>
        </w:rPr>
      </w:pPr>
    </w:p>
    <w:p w14:paraId="2B317E10" w14:textId="66F55E88" w:rsidR="003C10FD" w:rsidRPr="008D59D5" w:rsidRDefault="003C10FD" w:rsidP="008D59D5">
      <w:pPr>
        <w:pStyle w:val="ListParagraph"/>
        <w:numPr>
          <w:ilvl w:val="0"/>
          <w:numId w:val="4"/>
        </w:numPr>
        <w:rPr>
          <w:rFonts w:ascii="Arial" w:hAnsi="Arial" w:cs="Arial"/>
          <w:b/>
          <w:bCs/>
          <w:sz w:val="28"/>
          <w:lang w:val="en-MY"/>
        </w:rPr>
      </w:pPr>
      <w:r w:rsidRPr="008D59D5">
        <w:rPr>
          <w:rFonts w:ascii="Arial" w:hAnsi="Arial" w:cs="Arial"/>
          <w:b/>
          <w:bCs/>
          <w:sz w:val="28"/>
          <w:lang w:val="en-MY"/>
        </w:rPr>
        <w:t>Who do we share your data with?</w:t>
      </w:r>
    </w:p>
    <w:p w14:paraId="7856D943" w14:textId="0851ED06" w:rsidR="006F6E07" w:rsidRPr="00AE5E49" w:rsidRDefault="00087558" w:rsidP="00AE5E49">
      <w:pPr>
        <w:pStyle w:val="NormalWeb"/>
        <w:rPr>
          <w:rFonts w:ascii="Calibri" w:eastAsia="Times New Roman" w:hAnsi="Calibri" w:cs="Calibri"/>
          <w:color w:val="000000"/>
          <w:sz w:val="22"/>
          <w:szCs w:val="22"/>
        </w:rPr>
      </w:pPr>
      <w:r w:rsidRPr="00AE5E49">
        <w:rPr>
          <w:rFonts w:ascii="Calibri" w:eastAsia="Times New Roman" w:hAnsi="Calibri" w:cs="Calibri"/>
          <w:color w:val="000000"/>
          <w:sz w:val="22"/>
          <w:szCs w:val="22"/>
        </w:rPr>
        <w:t xml:space="preserve">We may disclose your personal </w:t>
      </w:r>
      <w:r w:rsidR="0036071D" w:rsidRPr="00AE5E49">
        <w:rPr>
          <w:rFonts w:ascii="Calibri" w:eastAsia="Times New Roman" w:hAnsi="Calibri" w:cs="Calibri"/>
          <w:color w:val="000000"/>
          <w:sz w:val="22"/>
          <w:szCs w:val="22"/>
        </w:rPr>
        <w:t>information</w:t>
      </w:r>
      <w:r w:rsidRPr="00AE5E49">
        <w:rPr>
          <w:rFonts w:ascii="Calibri" w:eastAsia="Times New Roman" w:hAnsi="Calibri" w:cs="Calibri"/>
          <w:color w:val="000000"/>
          <w:sz w:val="22"/>
          <w:szCs w:val="22"/>
        </w:rPr>
        <w:t xml:space="preserve"> to any member of our group</w:t>
      </w:r>
      <w:r w:rsidR="0036071D" w:rsidRPr="00AE5E49">
        <w:rPr>
          <w:rFonts w:ascii="Calibri" w:eastAsia="Times New Roman" w:hAnsi="Calibri" w:cs="Calibri"/>
          <w:color w:val="000000"/>
          <w:sz w:val="22"/>
          <w:szCs w:val="22"/>
        </w:rPr>
        <w:t xml:space="preserve"> of companies</w:t>
      </w:r>
      <w:r w:rsidRPr="00AE5E49">
        <w:rPr>
          <w:rFonts w:ascii="Calibri" w:eastAsia="Times New Roman" w:hAnsi="Calibri" w:cs="Calibri"/>
          <w:color w:val="000000"/>
          <w:sz w:val="22"/>
          <w:szCs w:val="22"/>
        </w:rPr>
        <w:t>.</w:t>
      </w:r>
      <w:r w:rsidR="006F6E07" w:rsidRPr="00AE5E49">
        <w:rPr>
          <w:rFonts w:ascii="Calibri" w:eastAsia="Times New Roman" w:hAnsi="Calibri" w:cs="Calibri"/>
          <w:color w:val="000000"/>
          <w:sz w:val="22"/>
          <w:szCs w:val="22"/>
        </w:rPr>
        <w:t xml:space="preserve"> </w:t>
      </w:r>
    </w:p>
    <w:p w14:paraId="6041DF27" w14:textId="594C4209" w:rsidR="006F6E07" w:rsidRPr="00AE5E49" w:rsidRDefault="006F6E07" w:rsidP="00AE5E49">
      <w:pPr>
        <w:pStyle w:val="NormalWeb"/>
        <w:rPr>
          <w:rFonts w:ascii="Calibri" w:eastAsia="Times New Roman" w:hAnsi="Calibri" w:cs="Calibri"/>
          <w:color w:val="000000"/>
          <w:sz w:val="22"/>
          <w:szCs w:val="22"/>
        </w:rPr>
      </w:pPr>
      <w:r w:rsidRPr="00AE5E49">
        <w:rPr>
          <w:rFonts w:ascii="Calibri" w:eastAsia="Times New Roman" w:hAnsi="Calibri" w:cs="Calibri"/>
          <w:color w:val="000000"/>
          <w:sz w:val="22"/>
          <w:szCs w:val="22"/>
        </w:rPr>
        <w:t>Some of our web</w:t>
      </w:r>
      <w:r w:rsidR="004D3974" w:rsidRPr="00AE5E49">
        <w:rPr>
          <w:rFonts w:ascii="Calibri" w:eastAsia="Times New Roman" w:hAnsi="Calibri" w:cs="Calibri"/>
          <w:color w:val="000000"/>
          <w:sz w:val="22"/>
          <w:szCs w:val="22"/>
        </w:rPr>
        <w:t xml:space="preserve"> </w:t>
      </w:r>
      <w:r w:rsidRPr="00AE5E49">
        <w:rPr>
          <w:rFonts w:ascii="Calibri" w:eastAsia="Times New Roman" w:hAnsi="Calibri" w:cs="Calibri"/>
          <w:color w:val="000000"/>
          <w:sz w:val="22"/>
          <w:szCs w:val="22"/>
        </w:rPr>
        <w:t xml:space="preserve">pages use plug-ins from other organisations (such as the ‘Google </w:t>
      </w:r>
      <w:r w:rsidR="00EC4D3D" w:rsidRPr="00AE5E49">
        <w:rPr>
          <w:rFonts w:ascii="Calibri" w:eastAsia="Times New Roman" w:hAnsi="Calibri" w:cs="Calibri"/>
          <w:color w:val="000000"/>
          <w:sz w:val="22"/>
          <w:szCs w:val="22"/>
        </w:rPr>
        <w:t>Analytics‘</w:t>
      </w:r>
      <w:r w:rsidRPr="00AE5E49">
        <w:rPr>
          <w:rFonts w:ascii="Calibri" w:eastAsia="Times New Roman" w:hAnsi="Calibri" w:cs="Calibri"/>
          <w:color w:val="000000"/>
          <w:sz w:val="22"/>
          <w:szCs w:val="22"/>
        </w:rPr>
        <w:t xml:space="preserve">). These are only </w:t>
      </w:r>
      <w:r w:rsidR="00F62C0C" w:rsidRPr="00AE5E49">
        <w:rPr>
          <w:rFonts w:ascii="Calibri" w:eastAsia="Times New Roman" w:hAnsi="Calibri" w:cs="Calibri"/>
          <w:color w:val="000000"/>
          <w:sz w:val="22"/>
          <w:szCs w:val="22"/>
        </w:rPr>
        <w:t xml:space="preserve">activated if you provide a consent. </w:t>
      </w:r>
      <w:r w:rsidRPr="00AE5E49">
        <w:rPr>
          <w:rFonts w:ascii="Calibri" w:eastAsia="Times New Roman" w:hAnsi="Calibri" w:cs="Calibri"/>
          <w:color w:val="000000"/>
          <w:sz w:val="22"/>
          <w:szCs w:val="22"/>
        </w:rPr>
        <w:t>For more information on how these organisations use information, please read their privacy policies.</w:t>
      </w:r>
    </w:p>
    <w:p w14:paraId="3B60C696" w14:textId="5A1AD35A" w:rsidR="00087558" w:rsidRPr="00AE5E49" w:rsidRDefault="00087558" w:rsidP="006F6E07">
      <w:pPr>
        <w:spacing w:after="0" w:line="240" w:lineRule="auto"/>
        <w:rPr>
          <w:rFonts w:ascii="Calibri" w:eastAsia="Times New Roman" w:hAnsi="Calibri" w:cs="Calibri"/>
          <w:color w:val="000000"/>
          <w:lang w:eastAsia="en-GB"/>
        </w:rPr>
      </w:pPr>
      <w:r w:rsidRPr="00AE5E49">
        <w:rPr>
          <w:rFonts w:ascii="Calibri" w:eastAsia="Times New Roman" w:hAnsi="Calibri" w:cs="Calibri"/>
          <w:color w:val="000000"/>
          <w:lang w:eastAsia="en-GB"/>
        </w:rPr>
        <w:t xml:space="preserve">We may </w:t>
      </w:r>
      <w:r w:rsidR="006F6E07" w:rsidRPr="00AE5E49">
        <w:rPr>
          <w:rFonts w:ascii="Calibri" w:eastAsia="Times New Roman" w:hAnsi="Calibri" w:cs="Calibri"/>
          <w:color w:val="000000"/>
          <w:lang w:eastAsia="en-GB"/>
        </w:rPr>
        <w:t xml:space="preserve">also </w:t>
      </w:r>
      <w:r w:rsidRPr="00AE5E49">
        <w:rPr>
          <w:rFonts w:ascii="Calibri" w:eastAsia="Times New Roman" w:hAnsi="Calibri" w:cs="Calibri"/>
          <w:color w:val="000000"/>
          <w:lang w:eastAsia="en-GB"/>
        </w:rPr>
        <w:t xml:space="preserve">disclose your personal data to other companies in the following </w:t>
      </w:r>
      <w:r w:rsidR="006F6E07" w:rsidRPr="00AE5E49">
        <w:rPr>
          <w:rFonts w:ascii="Calibri" w:eastAsia="Times New Roman" w:hAnsi="Calibri" w:cs="Calibri"/>
          <w:color w:val="000000"/>
          <w:lang w:eastAsia="en-GB"/>
        </w:rPr>
        <w:t xml:space="preserve">limited </w:t>
      </w:r>
      <w:r w:rsidRPr="00AE5E49">
        <w:rPr>
          <w:rFonts w:ascii="Calibri" w:eastAsia="Times New Roman" w:hAnsi="Calibri" w:cs="Calibri"/>
          <w:color w:val="000000"/>
          <w:lang w:eastAsia="en-GB"/>
        </w:rPr>
        <w:t>circumstances:</w:t>
      </w:r>
    </w:p>
    <w:p w14:paraId="0AAF43D5" w14:textId="46BF5469" w:rsidR="00087558" w:rsidRPr="00AE5E49" w:rsidRDefault="00087558" w:rsidP="00087558">
      <w:pPr>
        <w:numPr>
          <w:ilvl w:val="0"/>
          <w:numId w:val="2"/>
        </w:numPr>
        <w:spacing w:before="100" w:beforeAutospacing="1" w:after="100" w:afterAutospacing="1" w:line="240" w:lineRule="auto"/>
        <w:rPr>
          <w:rFonts w:ascii="Calibri" w:eastAsia="Times New Roman" w:hAnsi="Calibri" w:cs="Calibri"/>
          <w:color w:val="000000"/>
          <w:lang w:eastAsia="en-GB"/>
        </w:rPr>
      </w:pPr>
      <w:r w:rsidRPr="00AE5E49">
        <w:rPr>
          <w:rFonts w:ascii="Calibri" w:eastAsia="Times New Roman" w:hAnsi="Calibri" w:cs="Calibri"/>
          <w:color w:val="000000"/>
          <w:lang w:eastAsia="en-GB"/>
        </w:rPr>
        <w:t xml:space="preserve">In the event that we sell </w:t>
      </w:r>
      <w:r w:rsidR="00ED5879" w:rsidRPr="00AE5E49">
        <w:rPr>
          <w:rFonts w:ascii="Calibri" w:eastAsia="Times New Roman" w:hAnsi="Calibri" w:cs="Calibri"/>
          <w:color w:val="000000"/>
          <w:lang w:eastAsia="en-GB"/>
        </w:rPr>
        <w:t>Katalyst</w:t>
      </w:r>
      <w:r w:rsidRPr="00AE5E49">
        <w:rPr>
          <w:rFonts w:ascii="Calibri" w:eastAsia="Times New Roman" w:hAnsi="Calibri" w:cs="Calibri"/>
          <w:color w:val="000000"/>
          <w:lang w:eastAsia="en-GB"/>
        </w:rPr>
        <w:t xml:space="preserve"> Ltd or asset</w:t>
      </w:r>
      <w:r w:rsidR="00F62C0C" w:rsidRPr="00AE5E49">
        <w:rPr>
          <w:rFonts w:ascii="Calibri" w:eastAsia="Times New Roman" w:hAnsi="Calibri" w:cs="Calibri"/>
          <w:color w:val="000000"/>
          <w:lang w:eastAsia="en-GB"/>
        </w:rPr>
        <w:t xml:space="preserve">/s of </w:t>
      </w:r>
      <w:r w:rsidR="00ED5879" w:rsidRPr="00AE5E49">
        <w:rPr>
          <w:rFonts w:ascii="Calibri" w:eastAsia="Times New Roman" w:hAnsi="Calibri" w:cs="Calibri"/>
          <w:color w:val="000000"/>
          <w:lang w:eastAsia="en-GB"/>
        </w:rPr>
        <w:t>Katalyst</w:t>
      </w:r>
      <w:r w:rsidR="00040F71" w:rsidRPr="00AE5E49">
        <w:rPr>
          <w:rFonts w:ascii="Calibri" w:eastAsia="Times New Roman" w:hAnsi="Calibri" w:cs="Calibri"/>
          <w:color w:val="000000"/>
          <w:lang w:eastAsia="en-GB"/>
        </w:rPr>
        <w:t xml:space="preserve"> </w:t>
      </w:r>
      <w:r w:rsidR="00E815EC" w:rsidRPr="00AE5E49">
        <w:rPr>
          <w:rFonts w:ascii="Calibri" w:eastAsia="Times New Roman" w:hAnsi="Calibri" w:cs="Calibri"/>
          <w:color w:val="000000"/>
          <w:lang w:eastAsia="en-GB"/>
        </w:rPr>
        <w:t>Ltd</w:t>
      </w:r>
      <w:r w:rsidRPr="00AE5E49">
        <w:rPr>
          <w:rFonts w:ascii="Calibri" w:eastAsia="Times New Roman" w:hAnsi="Calibri" w:cs="Calibri"/>
          <w:color w:val="000000"/>
          <w:lang w:eastAsia="en-GB"/>
        </w:rPr>
        <w:t xml:space="preserve">, we may disclose your personal data to the prospective buyer of </w:t>
      </w:r>
      <w:r w:rsidR="00ED5879" w:rsidRPr="00AE5E49">
        <w:rPr>
          <w:rFonts w:ascii="Calibri" w:eastAsia="Times New Roman" w:hAnsi="Calibri" w:cs="Calibri"/>
          <w:color w:val="000000"/>
          <w:lang w:eastAsia="en-GB"/>
        </w:rPr>
        <w:t>Katalyst</w:t>
      </w:r>
      <w:r w:rsidR="00040F71" w:rsidRPr="00AE5E49">
        <w:rPr>
          <w:rFonts w:ascii="Calibri" w:eastAsia="Times New Roman" w:hAnsi="Calibri" w:cs="Calibri"/>
          <w:color w:val="000000"/>
          <w:lang w:eastAsia="en-GB"/>
        </w:rPr>
        <w:t xml:space="preserve"> </w:t>
      </w:r>
      <w:r w:rsidRPr="00AE5E49">
        <w:rPr>
          <w:rFonts w:ascii="Calibri" w:eastAsia="Times New Roman" w:hAnsi="Calibri" w:cs="Calibri"/>
          <w:color w:val="000000"/>
          <w:lang w:eastAsia="en-GB"/>
        </w:rPr>
        <w:t xml:space="preserve">Ltd or </w:t>
      </w:r>
      <w:r w:rsidR="00F62C0C" w:rsidRPr="00AE5E49">
        <w:rPr>
          <w:rFonts w:ascii="Calibri" w:eastAsia="Times New Roman" w:hAnsi="Calibri" w:cs="Calibri"/>
          <w:color w:val="000000"/>
          <w:lang w:eastAsia="en-GB"/>
        </w:rPr>
        <w:t xml:space="preserve">the </w:t>
      </w:r>
      <w:r w:rsidRPr="00AE5E49">
        <w:rPr>
          <w:rFonts w:ascii="Calibri" w:eastAsia="Times New Roman" w:hAnsi="Calibri" w:cs="Calibri"/>
          <w:color w:val="000000"/>
          <w:lang w:eastAsia="en-GB"/>
        </w:rPr>
        <w:t>asset</w:t>
      </w:r>
      <w:r w:rsidR="00F62C0C" w:rsidRPr="00AE5E49">
        <w:rPr>
          <w:rFonts w:ascii="Calibri" w:eastAsia="Times New Roman" w:hAnsi="Calibri" w:cs="Calibri"/>
          <w:color w:val="000000"/>
          <w:lang w:eastAsia="en-GB"/>
        </w:rPr>
        <w:t>/s</w:t>
      </w:r>
      <w:r w:rsidRPr="00AE5E49">
        <w:rPr>
          <w:rFonts w:ascii="Calibri" w:eastAsia="Times New Roman" w:hAnsi="Calibri" w:cs="Calibri"/>
          <w:color w:val="000000"/>
          <w:lang w:eastAsia="en-GB"/>
        </w:rPr>
        <w:t>.</w:t>
      </w:r>
    </w:p>
    <w:p w14:paraId="00CA05F8" w14:textId="236A328A" w:rsidR="00087558" w:rsidRPr="00AE5E49" w:rsidRDefault="00087558" w:rsidP="00087558">
      <w:pPr>
        <w:numPr>
          <w:ilvl w:val="0"/>
          <w:numId w:val="2"/>
        </w:numPr>
        <w:spacing w:before="100" w:beforeAutospacing="1" w:after="100" w:afterAutospacing="1" w:line="240" w:lineRule="auto"/>
        <w:rPr>
          <w:rFonts w:ascii="Calibri" w:eastAsia="Times New Roman" w:hAnsi="Calibri" w:cs="Calibri"/>
          <w:color w:val="000000"/>
          <w:lang w:eastAsia="en-GB"/>
        </w:rPr>
      </w:pPr>
      <w:r w:rsidRPr="00AE5E49">
        <w:rPr>
          <w:rFonts w:ascii="Calibri" w:eastAsia="Times New Roman" w:hAnsi="Calibri" w:cs="Calibri"/>
          <w:color w:val="000000"/>
          <w:lang w:eastAsia="en-GB"/>
        </w:rPr>
        <w:t xml:space="preserve">If </w:t>
      </w:r>
      <w:r w:rsidR="00ED5879" w:rsidRPr="00AE5E49">
        <w:rPr>
          <w:rFonts w:ascii="Calibri" w:eastAsia="Times New Roman" w:hAnsi="Calibri" w:cs="Calibri"/>
          <w:color w:val="000000"/>
          <w:lang w:eastAsia="en-GB"/>
        </w:rPr>
        <w:t>Katalyst</w:t>
      </w:r>
      <w:r w:rsidR="00040F71" w:rsidRPr="00AE5E49">
        <w:rPr>
          <w:rFonts w:ascii="Calibri" w:eastAsia="Times New Roman" w:hAnsi="Calibri" w:cs="Calibri"/>
          <w:color w:val="000000"/>
          <w:lang w:eastAsia="en-GB"/>
        </w:rPr>
        <w:t xml:space="preserve"> </w:t>
      </w:r>
      <w:r w:rsidRPr="00AE5E49">
        <w:rPr>
          <w:rFonts w:ascii="Calibri" w:eastAsia="Times New Roman" w:hAnsi="Calibri" w:cs="Calibri"/>
          <w:color w:val="000000"/>
          <w:lang w:eastAsia="en-GB"/>
        </w:rPr>
        <w:t xml:space="preserve">Ltd or a substantial part of its shareholding are acquired by a third party, the personal information held by </w:t>
      </w:r>
      <w:r w:rsidR="00ED5879" w:rsidRPr="00AE5E49">
        <w:rPr>
          <w:rFonts w:ascii="Calibri" w:eastAsia="Times New Roman" w:hAnsi="Calibri" w:cs="Calibri"/>
          <w:color w:val="000000"/>
          <w:lang w:eastAsia="en-GB"/>
        </w:rPr>
        <w:t>Katalyst</w:t>
      </w:r>
      <w:r w:rsidR="00040F71" w:rsidRPr="00AE5E49">
        <w:rPr>
          <w:rFonts w:ascii="Calibri" w:eastAsia="Times New Roman" w:hAnsi="Calibri" w:cs="Calibri"/>
          <w:color w:val="000000"/>
          <w:lang w:eastAsia="en-GB"/>
        </w:rPr>
        <w:t xml:space="preserve"> </w:t>
      </w:r>
      <w:r w:rsidRPr="00AE5E49">
        <w:rPr>
          <w:rFonts w:ascii="Calibri" w:eastAsia="Times New Roman" w:hAnsi="Calibri" w:cs="Calibri"/>
          <w:color w:val="000000"/>
          <w:lang w:eastAsia="en-GB"/>
        </w:rPr>
        <w:t xml:space="preserve">Ltd </w:t>
      </w:r>
      <w:r w:rsidR="00176DC0" w:rsidRPr="00AE5E49">
        <w:rPr>
          <w:rFonts w:ascii="Calibri" w:eastAsia="Times New Roman" w:hAnsi="Calibri" w:cs="Calibri"/>
          <w:color w:val="000000"/>
          <w:lang w:eastAsia="en-GB"/>
        </w:rPr>
        <w:t xml:space="preserve">may be </w:t>
      </w:r>
      <w:r w:rsidRPr="00AE5E49">
        <w:rPr>
          <w:rFonts w:ascii="Calibri" w:eastAsia="Times New Roman" w:hAnsi="Calibri" w:cs="Calibri"/>
          <w:color w:val="000000"/>
          <w:lang w:eastAsia="en-GB"/>
        </w:rPr>
        <w:t>transferre</w:t>
      </w:r>
      <w:r w:rsidR="00176DC0" w:rsidRPr="00AE5E49">
        <w:rPr>
          <w:rFonts w:ascii="Calibri" w:eastAsia="Times New Roman" w:hAnsi="Calibri" w:cs="Calibri"/>
          <w:color w:val="000000"/>
          <w:lang w:eastAsia="en-GB"/>
        </w:rPr>
        <w:t>d to the acquirer.</w:t>
      </w:r>
    </w:p>
    <w:p w14:paraId="6153A86C" w14:textId="6E7FAB22" w:rsidR="00087558" w:rsidRPr="00AE5E49" w:rsidRDefault="00176DC0" w:rsidP="00176DC0">
      <w:pPr>
        <w:numPr>
          <w:ilvl w:val="0"/>
          <w:numId w:val="2"/>
        </w:numPr>
        <w:spacing w:before="100" w:beforeAutospacing="1" w:after="100" w:afterAutospacing="1" w:line="240" w:lineRule="auto"/>
        <w:rPr>
          <w:rFonts w:ascii="Calibri" w:eastAsia="Times New Roman" w:hAnsi="Calibri" w:cs="Calibri"/>
          <w:color w:val="000000"/>
          <w:lang w:eastAsia="en-GB"/>
        </w:rPr>
      </w:pPr>
      <w:r w:rsidRPr="00AE5E49">
        <w:rPr>
          <w:rFonts w:ascii="Calibri" w:eastAsia="Times New Roman" w:hAnsi="Calibri" w:cs="Calibri"/>
          <w:color w:val="000000"/>
          <w:lang w:eastAsia="en-GB"/>
        </w:rPr>
        <w:t xml:space="preserve">We will disclose your personal data </w:t>
      </w:r>
      <w:r w:rsidR="00087558" w:rsidRPr="00AE5E49">
        <w:rPr>
          <w:rFonts w:ascii="Calibri" w:eastAsia="Times New Roman" w:hAnsi="Calibri" w:cs="Calibri"/>
          <w:color w:val="000000"/>
          <w:lang w:eastAsia="en-GB"/>
        </w:rPr>
        <w:t xml:space="preserve">in order to comply with any legal obligation, or in order to enforce or apply our </w:t>
      </w:r>
      <w:r w:rsidRPr="00AE5E49">
        <w:rPr>
          <w:rFonts w:ascii="Calibri" w:eastAsia="Times New Roman" w:hAnsi="Calibri" w:cs="Calibri"/>
          <w:color w:val="000000"/>
          <w:lang w:eastAsia="en-GB"/>
        </w:rPr>
        <w:t>Service Agreement</w:t>
      </w:r>
      <w:r w:rsidR="00087558" w:rsidRPr="00AE5E49">
        <w:rPr>
          <w:rFonts w:ascii="Calibri" w:eastAsia="Times New Roman" w:hAnsi="Calibri" w:cs="Calibri"/>
          <w:color w:val="000000"/>
          <w:lang w:eastAsia="en-GB"/>
        </w:rPr>
        <w:t xml:space="preserve"> and</w:t>
      </w:r>
      <w:r w:rsidR="004E65EF" w:rsidRPr="00AE5E49">
        <w:rPr>
          <w:rFonts w:ascii="Calibri" w:eastAsia="Times New Roman" w:hAnsi="Calibri" w:cs="Calibri"/>
          <w:color w:val="000000"/>
          <w:lang w:eastAsia="en-GB"/>
        </w:rPr>
        <w:t>/or</w:t>
      </w:r>
      <w:r w:rsidR="00087558" w:rsidRPr="00AE5E49">
        <w:rPr>
          <w:rFonts w:ascii="Calibri" w:eastAsia="Times New Roman" w:hAnsi="Calibri" w:cs="Calibri"/>
          <w:color w:val="000000"/>
          <w:lang w:eastAsia="en-GB"/>
        </w:rPr>
        <w:t xml:space="preserve"> other agreements; or to protect the rights, property, or safety of </w:t>
      </w:r>
      <w:r w:rsidR="00ED5879" w:rsidRPr="00AE5E49">
        <w:rPr>
          <w:rFonts w:ascii="Calibri" w:eastAsia="Times New Roman" w:hAnsi="Calibri" w:cs="Calibri"/>
          <w:color w:val="000000"/>
          <w:lang w:eastAsia="en-GB"/>
        </w:rPr>
        <w:t>Katalyst</w:t>
      </w:r>
      <w:r w:rsidR="00040F71" w:rsidRPr="00AE5E49">
        <w:rPr>
          <w:rFonts w:ascii="Calibri" w:eastAsia="Times New Roman" w:hAnsi="Calibri" w:cs="Calibri"/>
          <w:color w:val="000000"/>
          <w:lang w:eastAsia="en-GB"/>
        </w:rPr>
        <w:t xml:space="preserve"> </w:t>
      </w:r>
      <w:r w:rsidR="00087558" w:rsidRPr="00AE5E49">
        <w:rPr>
          <w:rFonts w:ascii="Calibri" w:eastAsia="Times New Roman" w:hAnsi="Calibri" w:cs="Calibri"/>
          <w:color w:val="000000"/>
          <w:lang w:eastAsia="en-GB"/>
        </w:rPr>
        <w:t>L</w:t>
      </w:r>
      <w:r w:rsidRPr="00AE5E49">
        <w:rPr>
          <w:rFonts w:ascii="Calibri" w:eastAsia="Times New Roman" w:hAnsi="Calibri" w:cs="Calibri"/>
          <w:color w:val="000000"/>
          <w:lang w:eastAsia="en-GB"/>
        </w:rPr>
        <w:t>td</w:t>
      </w:r>
      <w:r w:rsidR="00087558" w:rsidRPr="00AE5E49">
        <w:rPr>
          <w:rFonts w:ascii="Calibri" w:eastAsia="Times New Roman" w:hAnsi="Calibri" w:cs="Calibri"/>
          <w:color w:val="000000"/>
          <w:lang w:eastAsia="en-GB"/>
        </w:rPr>
        <w:t>, our customers, or others. This includes exchanging information with other companies and organisations for the purposes of fraud protection</w:t>
      </w:r>
      <w:r w:rsidR="00040F71" w:rsidRPr="00AE5E49">
        <w:rPr>
          <w:rFonts w:ascii="Calibri" w:eastAsia="Times New Roman" w:hAnsi="Calibri" w:cs="Calibri"/>
          <w:color w:val="000000"/>
          <w:lang w:eastAsia="en-GB"/>
        </w:rPr>
        <w:t xml:space="preserve">, </w:t>
      </w:r>
      <w:r w:rsidR="00087558" w:rsidRPr="00AE5E49">
        <w:rPr>
          <w:rFonts w:ascii="Calibri" w:eastAsia="Times New Roman" w:hAnsi="Calibri" w:cs="Calibri"/>
          <w:color w:val="000000"/>
          <w:lang w:eastAsia="en-GB"/>
        </w:rPr>
        <w:t>credit risk reduction</w:t>
      </w:r>
      <w:r w:rsidR="00040F71" w:rsidRPr="00AE5E49">
        <w:rPr>
          <w:rFonts w:ascii="Calibri" w:eastAsia="Times New Roman" w:hAnsi="Calibri" w:cs="Calibri"/>
          <w:color w:val="000000"/>
          <w:lang w:eastAsia="en-GB"/>
        </w:rPr>
        <w:t xml:space="preserve"> and debt collection</w:t>
      </w:r>
      <w:r w:rsidR="00087558" w:rsidRPr="00AE5E49">
        <w:rPr>
          <w:rFonts w:ascii="Calibri" w:eastAsia="Times New Roman" w:hAnsi="Calibri" w:cs="Calibri"/>
          <w:color w:val="000000"/>
          <w:lang w:eastAsia="en-GB"/>
        </w:rPr>
        <w:t>.</w:t>
      </w:r>
    </w:p>
    <w:p w14:paraId="61713351" w14:textId="255142CD" w:rsidR="00087558" w:rsidRPr="00AE5E49" w:rsidRDefault="00087558" w:rsidP="00087558">
      <w:pPr>
        <w:numPr>
          <w:ilvl w:val="0"/>
          <w:numId w:val="2"/>
        </w:numPr>
        <w:spacing w:before="100" w:beforeAutospacing="1" w:after="100" w:afterAutospacing="1" w:line="240" w:lineRule="auto"/>
        <w:rPr>
          <w:rFonts w:ascii="Calibri" w:eastAsia="Times New Roman" w:hAnsi="Calibri" w:cs="Calibri"/>
          <w:color w:val="000000"/>
          <w:lang w:eastAsia="en-GB"/>
        </w:rPr>
      </w:pPr>
      <w:r w:rsidRPr="00AE5E49">
        <w:rPr>
          <w:rFonts w:ascii="Calibri" w:eastAsia="Times New Roman" w:hAnsi="Calibri" w:cs="Calibri"/>
          <w:color w:val="000000"/>
          <w:lang w:eastAsia="en-GB"/>
        </w:rPr>
        <w:t>Where you give us permission to do so (for example</w:t>
      </w:r>
      <w:r w:rsidR="00450154" w:rsidRPr="00AE5E49">
        <w:rPr>
          <w:rFonts w:ascii="Calibri" w:eastAsia="Times New Roman" w:hAnsi="Calibri" w:cs="Calibri"/>
          <w:color w:val="000000"/>
          <w:lang w:eastAsia="en-GB"/>
        </w:rPr>
        <w:t>,</w:t>
      </w:r>
      <w:r w:rsidRPr="00AE5E49">
        <w:rPr>
          <w:rFonts w:ascii="Calibri" w:eastAsia="Times New Roman" w:hAnsi="Calibri" w:cs="Calibri"/>
          <w:color w:val="000000"/>
          <w:lang w:eastAsia="en-GB"/>
        </w:rPr>
        <w:t xml:space="preserve"> for marketing</w:t>
      </w:r>
      <w:r w:rsidR="00450154" w:rsidRPr="00AE5E49">
        <w:rPr>
          <w:rFonts w:ascii="Calibri" w:eastAsia="Times New Roman" w:hAnsi="Calibri" w:cs="Calibri"/>
          <w:color w:val="000000"/>
          <w:lang w:eastAsia="en-GB"/>
        </w:rPr>
        <w:t xml:space="preserve"> our products and services</w:t>
      </w:r>
      <w:r w:rsidRPr="00AE5E49">
        <w:rPr>
          <w:rFonts w:ascii="Calibri" w:eastAsia="Times New Roman" w:hAnsi="Calibri" w:cs="Calibri"/>
          <w:color w:val="000000"/>
          <w:lang w:eastAsia="en-GB"/>
        </w:rPr>
        <w:t>)</w:t>
      </w:r>
    </w:p>
    <w:p w14:paraId="577D2818" w14:textId="3261DEBB" w:rsidR="004623A4" w:rsidRPr="00995A18" w:rsidRDefault="00087558" w:rsidP="00F62C0C">
      <w:pPr>
        <w:pStyle w:val="NormalWeb"/>
        <w:rPr>
          <w:rFonts w:ascii="Calibri" w:eastAsia="Times New Roman" w:hAnsi="Calibri" w:cs="Calibri"/>
          <w:color w:val="000000"/>
          <w:sz w:val="22"/>
          <w:szCs w:val="22"/>
        </w:rPr>
      </w:pPr>
      <w:r w:rsidRPr="00AE5E49">
        <w:rPr>
          <w:rFonts w:ascii="Calibri" w:eastAsia="Times New Roman" w:hAnsi="Calibri" w:cs="Calibri"/>
          <w:color w:val="000000"/>
          <w:sz w:val="22"/>
          <w:szCs w:val="22"/>
        </w:rPr>
        <w:t>Other than the above</w:t>
      </w:r>
      <w:r w:rsidR="00431B9C" w:rsidRPr="00AE5E49">
        <w:rPr>
          <w:rFonts w:ascii="Calibri" w:eastAsia="Times New Roman" w:hAnsi="Calibri" w:cs="Calibri"/>
          <w:color w:val="000000"/>
          <w:sz w:val="22"/>
          <w:szCs w:val="22"/>
        </w:rPr>
        <w:t>,</w:t>
      </w:r>
      <w:r w:rsidRPr="00AE5E49">
        <w:rPr>
          <w:rFonts w:ascii="Calibri" w:eastAsia="Times New Roman" w:hAnsi="Calibri" w:cs="Calibri"/>
          <w:color w:val="000000"/>
          <w:sz w:val="22"/>
          <w:szCs w:val="22"/>
        </w:rPr>
        <w:t xml:space="preserve"> limited circumstances we will never disclose your data to any third party.</w:t>
      </w:r>
    </w:p>
    <w:p w14:paraId="1D940D74" w14:textId="6FAA7F7A" w:rsidR="00B96909" w:rsidRDefault="00B96909" w:rsidP="00F62C0C">
      <w:pPr>
        <w:pStyle w:val="NormalWeb"/>
        <w:rPr>
          <w:rFonts w:asciiTheme="minorHAnsi" w:hAnsiTheme="minorHAnsi" w:cstheme="minorHAnsi"/>
          <w:sz w:val="20"/>
          <w:szCs w:val="20"/>
        </w:rPr>
      </w:pPr>
    </w:p>
    <w:p w14:paraId="7AE95976" w14:textId="651A04AB" w:rsidR="00995A18" w:rsidRDefault="00995A18" w:rsidP="00F62C0C">
      <w:pPr>
        <w:pStyle w:val="NormalWeb"/>
        <w:rPr>
          <w:rFonts w:asciiTheme="minorHAnsi" w:hAnsiTheme="minorHAnsi" w:cstheme="minorHAnsi"/>
          <w:sz w:val="20"/>
          <w:szCs w:val="20"/>
        </w:rPr>
      </w:pPr>
    </w:p>
    <w:p w14:paraId="3231F741" w14:textId="41E73801" w:rsidR="00995A18" w:rsidRDefault="00995A18" w:rsidP="00F62C0C">
      <w:pPr>
        <w:pStyle w:val="NormalWeb"/>
        <w:rPr>
          <w:rFonts w:asciiTheme="minorHAnsi" w:hAnsiTheme="minorHAnsi" w:cstheme="minorHAnsi"/>
          <w:sz w:val="20"/>
          <w:szCs w:val="20"/>
        </w:rPr>
      </w:pPr>
    </w:p>
    <w:p w14:paraId="5E5C4B77" w14:textId="15C7EA8D" w:rsidR="00995A18" w:rsidRDefault="00995A18" w:rsidP="00F62C0C">
      <w:pPr>
        <w:pStyle w:val="NormalWeb"/>
        <w:rPr>
          <w:rFonts w:asciiTheme="minorHAnsi" w:hAnsiTheme="minorHAnsi" w:cstheme="minorHAnsi"/>
          <w:sz w:val="20"/>
          <w:szCs w:val="20"/>
        </w:rPr>
      </w:pPr>
    </w:p>
    <w:p w14:paraId="317DE04A" w14:textId="77777777" w:rsidR="00995A18" w:rsidRDefault="00995A18" w:rsidP="00F62C0C">
      <w:pPr>
        <w:pStyle w:val="NormalWeb"/>
        <w:rPr>
          <w:rFonts w:asciiTheme="minorHAnsi" w:hAnsiTheme="minorHAnsi" w:cstheme="minorHAnsi"/>
          <w:sz w:val="20"/>
          <w:szCs w:val="20"/>
        </w:rPr>
      </w:pPr>
    </w:p>
    <w:p w14:paraId="23285823" w14:textId="66CBFD8B" w:rsidR="00F62C0C" w:rsidRPr="008D59D5" w:rsidRDefault="00F62C0C" w:rsidP="008D59D5">
      <w:pPr>
        <w:pStyle w:val="ListParagraph"/>
        <w:numPr>
          <w:ilvl w:val="0"/>
          <w:numId w:val="4"/>
        </w:numPr>
        <w:rPr>
          <w:rFonts w:ascii="Arial" w:hAnsi="Arial" w:cs="Arial"/>
          <w:b/>
          <w:bCs/>
          <w:sz w:val="28"/>
          <w:lang w:val="en-MY"/>
        </w:rPr>
      </w:pPr>
      <w:r w:rsidRPr="008D59D5">
        <w:rPr>
          <w:rFonts w:ascii="Arial" w:hAnsi="Arial" w:cs="Arial"/>
          <w:b/>
          <w:bCs/>
          <w:sz w:val="28"/>
          <w:lang w:val="en-MY"/>
        </w:rPr>
        <w:lastRenderedPageBreak/>
        <w:t xml:space="preserve">What </w:t>
      </w:r>
      <w:r w:rsidR="002B2FF2">
        <w:rPr>
          <w:rFonts w:ascii="Arial" w:hAnsi="Arial" w:cs="Arial"/>
          <w:b/>
          <w:bCs/>
          <w:noProof/>
          <w:sz w:val="28"/>
          <w:lang w:val="en-MY"/>
        </w:rPr>
        <w:t>are</w:t>
      </w:r>
      <w:r w:rsidRPr="008D59D5">
        <w:rPr>
          <w:rFonts w:ascii="Arial" w:hAnsi="Arial" w:cs="Arial"/>
          <w:b/>
          <w:bCs/>
          <w:sz w:val="28"/>
          <w:lang w:val="en-MY"/>
        </w:rPr>
        <w:t xml:space="preserve"> the </w:t>
      </w:r>
      <w:r w:rsidR="005D27EB" w:rsidRPr="008D59D5">
        <w:rPr>
          <w:rFonts w:ascii="Arial" w:hAnsi="Arial" w:cs="Arial"/>
          <w:b/>
          <w:bCs/>
          <w:sz w:val="28"/>
          <w:lang w:val="en-MY"/>
        </w:rPr>
        <w:t>purpose</w:t>
      </w:r>
      <w:r w:rsidR="002B2FF2">
        <w:rPr>
          <w:rFonts w:ascii="Arial" w:hAnsi="Arial" w:cs="Arial"/>
          <w:b/>
          <w:bCs/>
          <w:sz w:val="28"/>
          <w:lang w:val="en-MY"/>
        </w:rPr>
        <w:t>s</w:t>
      </w:r>
      <w:r w:rsidR="005D27EB" w:rsidRPr="008D59D5">
        <w:rPr>
          <w:rFonts w:ascii="Arial" w:hAnsi="Arial" w:cs="Arial"/>
          <w:b/>
          <w:bCs/>
          <w:sz w:val="28"/>
          <w:lang w:val="en-MY"/>
        </w:rPr>
        <w:t xml:space="preserve"> and </w:t>
      </w:r>
      <w:r w:rsidRPr="008D59D5">
        <w:rPr>
          <w:rFonts w:ascii="Arial" w:hAnsi="Arial" w:cs="Arial"/>
          <w:b/>
          <w:bCs/>
          <w:sz w:val="28"/>
          <w:lang w:val="en-MY"/>
        </w:rPr>
        <w:t xml:space="preserve">legal basis for processing your </w:t>
      </w:r>
      <w:r w:rsidR="00774A5F" w:rsidRPr="008D59D5">
        <w:rPr>
          <w:rFonts w:ascii="Arial" w:hAnsi="Arial" w:cs="Arial"/>
          <w:b/>
          <w:bCs/>
          <w:sz w:val="28"/>
          <w:lang w:val="en-MY"/>
        </w:rPr>
        <w:t xml:space="preserve">personal </w:t>
      </w:r>
      <w:r w:rsidRPr="008D59D5">
        <w:rPr>
          <w:rFonts w:ascii="Arial" w:hAnsi="Arial" w:cs="Arial"/>
          <w:b/>
          <w:bCs/>
          <w:sz w:val="28"/>
          <w:lang w:val="en-MY"/>
        </w:rPr>
        <w:t>data?</w:t>
      </w:r>
    </w:p>
    <w:p w14:paraId="3753034D" w14:textId="2721605A" w:rsidR="0036071D" w:rsidRDefault="0036071D" w:rsidP="001E535C">
      <w:pPr>
        <w:spacing w:after="0" w:line="240" w:lineRule="auto"/>
        <w:rPr>
          <w:rFonts w:ascii="Calibri" w:eastAsia="Times New Roman" w:hAnsi="Calibri" w:cs="Calibri"/>
          <w:color w:val="000000"/>
          <w:lang w:eastAsia="en-GB"/>
        </w:rPr>
      </w:pPr>
    </w:p>
    <w:p w14:paraId="69D50A89" w14:textId="2991A45B" w:rsidR="00AD2D21" w:rsidRDefault="00F62C0C"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use different legal basis for processing your data depending on the </w:t>
      </w:r>
      <w:r w:rsidR="00AB4E11">
        <w:rPr>
          <w:rFonts w:ascii="Calibri" w:eastAsia="Times New Roman" w:hAnsi="Calibri" w:cs="Calibri"/>
          <w:color w:val="000000"/>
          <w:lang w:eastAsia="en-GB"/>
        </w:rPr>
        <w:t>purpose</w:t>
      </w:r>
      <w:r>
        <w:rPr>
          <w:rFonts w:ascii="Calibri" w:eastAsia="Times New Roman" w:hAnsi="Calibri" w:cs="Calibri"/>
          <w:color w:val="000000"/>
          <w:lang w:eastAsia="en-GB"/>
        </w:rPr>
        <w:t xml:space="preserve"> and your relationship </w:t>
      </w:r>
      <w:r w:rsidR="002B2FF2">
        <w:rPr>
          <w:rFonts w:ascii="Calibri" w:eastAsia="Times New Roman" w:hAnsi="Calibri" w:cs="Calibri"/>
          <w:noProof/>
          <w:color w:val="000000"/>
          <w:lang w:eastAsia="en-GB"/>
        </w:rPr>
        <w:t>with</w:t>
      </w:r>
      <w:r>
        <w:rPr>
          <w:rFonts w:ascii="Calibri" w:eastAsia="Times New Roman" w:hAnsi="Calibri" w:cs="Calibri"/>
          <w:color w:val="000000"/>
          <w:lang w:eastAsia="en-GB"/>
        </w:rPr>
        <w:t xml:space="preserve"> us. </w:t>
      </w:r>
    </w:p>
    <w:p w14:paraId="42A47A15" w14:textId="77777777" w:rsidR="00AD2D21" w:rsidRDefault="00AD2D21" w:rsidP="001E535C">
      <w:pPr>
        <w:spacing w:after="0" w:line="240" w:lineRule="auto"/>
        <w:rPr>
          <w:rFonts w:ascii="Calibri" w:eastAsia="Times New Roman" w:hAnsi="Calibri" w:cs="Calibri"/>
          <w:color w:val="000000"/>
          <w:lang w:eastAsia="en-GB"/>
        </w:rPr>
      </w:pPr>
    </w:p>
    <w:tbl>
      <w:tblPr>
        <w:tblStyle w:val="GridTable1Light-Accent61"/>
        <w:tblW w:w="9800" w:type="dxa"/>
        <w:tblLook w:val="04A0" w:firstRow="1" w:lastRow="0" w:firstColumn="1" w:lastColumn="0" w:noHBand="0" w:noVBand="1"/>
      </w:tblPr>
      <w:tblGrid>
        <w:gridCol w:w="3200"/>
        <w:gridCol w:w="4360"/>
        <w:gridCol w:w="2240"/>
      </w:tblGrid>
      <w:tr w:rsidR="00E914F9" w:rsidRPr="00E914F9" w14:paraId="7D558F6F" w14:textId="77777777" w:rsidTr="00E914F9">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8F91710" w14:textId="37C9DF75" w:rsidR="00E914F9" w:rsidRPr="00E914F9" w:rsidRDefault="00E914F9" w:rsidP="00E914F9">
            <w:pPr>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Your relationship to </w:t>
            </w:r>
            <w:r w:rsidR="00ED5879">
              <w:rPr>
                <w:rFonts w:ascii="Calibri" w:eastAsia="Times New Roman" w:hAnsi="Calibri" w:cs="Calibri"/>
                <w:color w:val="000000"/>
                <w:lang w:eastAsia="en-GB"/>
              </w:rPr>
              <w:t>Katalyst</w:t>
            </w:r>
          </w:p>
        </w:tc>
        <w:tc>
          <w:tcPr>
            <w:tcW w:w="4360" w:type="dxa"/>
            <w:noWrap/>
            <w:hideMark/>
          </w:tcPr>
          <w:p w14:paraId="16F6A3F2" w14:textId="77777777" w:rsidR="00E914F9" w:rsidRPr="00E914F9" w:rsidRDefault="00E914F9" w:rsidP="00E914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Purpose of Processing your Information</w:t>
            </w:r>
          </w:p>
        </w:tc>
        <w:tc>
          <w:tcPr>
            <w:tcW w:w="2240" w:type="dxa"/>
            <w:hideMark/>
          </w:tcPr>
          <w:p w14:paraId="0EFC3A4F" w14:textId="49F7FB3F" w:rsidR="00E914F9" w:rsidRPr="00E914F9" w:rsidRDefault="00E914F9" w:rsidP="00E914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Legal Basis </w:t>
            </w:r>
          </w:p>
        </w:tc>
      </w:tr>
      <w:tr w:rsidR="00956D63" w:rsidRPr="00E914F9" w14:paraId="525FE5B5"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566C9201" w14:textId="23993F26"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hideMark/>
          </w:tcPr>
          <w:p w14:paraId="1E2A13CC" w14:textId="136586DC"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Provision of </w:t>
            </w:r>
            <w:r>
              <w:rPr>
                <w:rFonts w:ascii="Calibri" w:eastAsia="Times New Roman" w:hAnsi="Calibri" w:cs="Calibri"/>
                <w:color w:val="000000"/>
                <w:lang w:eastAsia="en-GB"/>
              </w:rPr>
              <w:t xml:space="preserve">our </w:t>
            </w:r>
            <w:r w:rsidRPr="00E914F9">
              <w:rPr>
                <w:rFonts w:ascii="Calibri" w:eastAsia="Times New Roman" w:hAnsi="Calibri" w:cs="Calibri"/>
                <w:color w:val="000000"/>
                <w:lang w:eastAsia="en-GB"/>
              </w:rPr>
              <w:t>service</w:t>
            </w:r>
            <w:r>
              <w:rPr>
                <w:rFonts w:ascii="Calibri" w:eastAsia="Times New Roman" w:hAnsi="Calibri" w:cs="Calibri"/>
                <w:color w:val="000000"/>
                <w:lang w:eastAsia="en-GB"/>
              </w:rPr>
              <w:t xml:space="preserve"> to your business</w:t>
            </w:r>
            <w:r w:rsidR="009A4903">
              <w:rPr>
                <w:rFonts w:ascii="Calibri" w:eastAsia="Times New Roman" w:hAnsi="Calibri" w:cs="Calibri"/>
                <w:color w:val="000000"/>
                <w:lang w:eastAsia="en-GB"/>
              </w:rPr>
              <w:t xml:space="preserve"> or to you personally</w:t>
            </w:r>
          </w:p>
        </w:tc>
        <w:tc>
          <w:tcPr>
            <w:tcW w:w="2240" w:type="dxa"/>
            <w:noWrap/>
            <w:hideMark/>
          </w:tcPr>
          <w:p w14:paraId="4F462E02"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956D63" w:rsidRPr="00E914F9" w14:paraId="68CF4D5A"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141BE0F3" w14:textId="57FDF71A"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tcPr>
          <w:p w14:paraId="0C918972" w14:textId="604E2568"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Collect payment / recover debt</w:t>
            </w:r>
          </w:p>
        </w:tc>
        <w:tc>
          <w:tcPr>
            <w:tcW w:w="2240" w:type="dxa"/>
            <w:noWrap/>
          </w:tcPr>
          <w:p w14:paraId="4652929C" w14:textId="4CDB8216"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956D63" w:rsidRPr="00E914F9" w14:paraId="51B40219"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6E046204" w14:textId="794B9A9D"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tcPr>
          <w:p w14:paraId="39312040" w14:textId="647765C1"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User authentication and system security</w:t>
            </w:r>
          </w:p>
        </w:tc>
        <w:tc>
          <w:tcPr>
            <w:tcW w:w="2240" w:type="dxa"/>
            <w:noWrap/>
          </w:tcPr>
          <w:p w14:paraId="2CAF0733" w14:textId="53878C88"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956D63" w:rsidRPr="00E914F9" w14:paraId="31C123C4"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75D1880E" w14:textId="04A3ACD0"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tcPr>
          <w:p w14:paraId="025D7E85" w14:textId="162959B1" w:rsidR="00956D63"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System access logs and reporting</w:t>
            </w:r>
          </w:p>
        </w:tc>
        <w:tc>
          <w:tcPr>
            <w:tcW w:w="2240" w:type="dxa"/>
            <w:noWrap/>
          </w:tcPr>
          <w:p w14:paraId="57CB6A7D" w14:textId="4B62A2A2"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956D63" w:rsidRPr="00E914F9" w14:paraId="53264FB5"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59066CEE" w14:textId="786B733B"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tcPr>
          <w:p w14:paraId="668DC219" w14:textId="4058892C"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System and operational notifications</w:t>
            </w:r>
          </w:p>
        </w:tc>
        <w:tc>
          <w:tcPr>
            <w:tcW w:w="2240" w:type="dxa"/>
            <w:noWrap/>
          </w:tcPr>
          <w:p w14:paraId="675C188A" w14:textId="6F6B7A26"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090916" w:rsidRPr="00E914F9" w14:paraId="791C54B3"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7C011F08" w14:textId="0DC954DA" w:rsidR="00090916" w:rsidRPr="00E914F9" w:rsidRDefault="00F15587" w:rsidP="00956D63">
            <w:pPr>
              <w:rPr>
                <w:rFonts w:ascii="Calibri" w:eastAsia="Times New Roman" w:hAnsi="Calibri" w:cs="Calibri"/>
                <w:color w:val="000000"/>
                <w:lang w:eastAsia="en-GB"/>
              </w:rPr>
            </w:pPr>
            <w:r>
              <w:rPr>
                <w:rFonts w:ascii="Calibri" w:eastAsia="Times New Roman" w:hAnsi="Calibri" w:cs="Calibri"/>
                <w:color w:val="000000"/>
                <w:lang w:eastAsia="en-GB"/>
              </w:rPr>
              <w:t xml:space="preserve">I am the employee, </w:t>
            </w:r>
            <w:r w:rsidR="009A4903">
              <w:rPr>
                <w:rFonts w:ascii="Calibri" w:eastAsia="Times New Roman" w:hAnsi="Calibri" w:cs="Calibri"/>
                <w:color w:val="000000"/>
                <w:lang w:eastAsia="en-GB"/>
              </w:rPr>
              <w:t>contractor,</w:t>
            </w:r>
            <w:r w:rsidR="00863F62">
              <w:rPr>
                <w:rFonts w:ascii="Calibri" w:eastAsia="Times New Roman" w:hAnsi="Calibri" w:cs="Calibri"/>
                <w:color w:val="000000"/>
                <w:lang w:eastAsia="en-GB"/>
              </w:rPr>
              <w:t xml:space="preserve"> or customer of a Katalyst customer</w:t>
            </w:r>
          </w:p>
        </w:tc>
        <w:tc>
          <w:tcPr>
            <w:tcW w:w="4360" w:type="dxa"/>
            <w:noWrap/>
          </w:tcPr>
          <w:p w14:paraId="52107E5A" w14:textId="3633F665" w:rsidR="00090916" w:rsidRDefault="00EC1B01"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Provision of our service to your employer or to the business that you have bought services from</w:t>
            </w:r>
          </w:p>
        </w:tc>
        <w:tc>
          <w:tcPr>
            <w:tcW w:w="2240" w:type="dxa"/>
            <w:noWrap/>
          </w:tcPr>
          <w:p w14:paraId="5DCC13B1" w14:textId="0F89F57A" w:rsidR="00090916" w:rsidRPr="00E914F9" w:rsidRDefault="00E92B6D"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Contract</w:t>
            </w:r>
          </w:p>
        </w:tc>
      </w:tr>
      <w:tr w:rsidR="00956D63" w:rsidRPr="00E914F9" w14:paraId="2B90A778"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tcPr>
          <w:p w14:paraId="3313364D" w14:textId="0535236A"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tcPr>
          <w:p w14:paraId="0316FAC6" w14:textId="02CF5425" w:rsidR="00956D63"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Law enforcement</w:t>
            </w:r>
            <w:r w:rsidR="00995A18">
              <w:rPr>
                <w:rFonts w:ascii="Calibri" w:eastAsia="Times New Roman" w:hAnsi="Calibri" w:cs="Calibri"/>
                <w:color w:val="000000"/>
                <w:lang w:eastAsia="en-GB"/>
              </w:rPr>
              <w:t xml:space="preserve"> / legal obligation</w:t>
            </w:r>
          </w:p>
        </w:tc>
        <w:tc>
          <w:tcPr>
            <w:tcW w:w="2240" w:type="dxa"/>
            <w:noWrap/>
          </w:tcPr>
          <w:p w14:paraId="239F2665" w14:textId="692A0968" w:rsidR="00956D63"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Legal Obligation</w:t>
            </w:r>
          </w:p>
        </w:tc>
      </w:tr>
      <w:tr w:rsidR="00956D63" w:rsidRPr="00E914F9" w14:paraId="0D9C5B19"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3FC2892" w14:textId="1D7A2203"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r>
              <w:rPr>
                <w:rFonts w:ascii="Calibri" w:eastAsia="Times New Roman" w:hAnsi="Calibri" w:cs="Calibri"/>
                <w:color w:val="000000"/>
                <w:lang w:eastAsia="en-GB"/>
              </w:rPr>
              <w:t>/former customer</w:t>
            </w:r>
          </w:p>
        </w:tc>
        <w:tc>
          <w:tcPr>
            <w:tcW w:w="4360" w:type="dxa"/>
            <w:noWrap/>
            <w:hideMark/>
          </w:tcPr>
          <w:p w14:paraId="3BAD3E62" w14:textId="2C6BB9D4"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Marketing of </w:t>
            </w:r>
            <w:r w:rsidR="00ED5879">
              <w:rPr>
                <w:rFonts w:ascii="Calibri" w:eastAsia="Times New Roman" w:hAnsi="Calibri" w:cs="Calibri"/>
                <w:color w:val="000000"/>
                <w:lang w:eastAsia="en-GB"/>
              </w:rPr>
              <w:t>Katalyst</w:t>
            </w:r>
            <w:r w:rsidRPr="00E914F9">
              <w:rPr>
                <w:rFonts w:ascii="Calibri" w:eastAsia="Times New Roman" w:hAnsi="Calibri" w:cs="Calibri"/>
                <w:color w:val="000000"/>
                <w:lang w:eastAsia="en-GB"/>
              </w:rPr>
              <w:t>'s products and services</w:t>
            </w:r>
          </w:p>
        </w:tc>
        <w:tc>
          <w:tcPr>
            <w:tcW w:w="2240" w:type="dxa"/>
            <w:noWrap/>
            <w:hideMark/>
          </w:tcPr>
          <w:p w14:paraId="003F0B2D" w14:textId="1192F56A"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Legitimate Interest</w:t>
            </w:r>
          </w:p>
        </w:tc>
      </w:tr>
      <w:tr w:rsidR="00956D63" w:rsidRPr="00E914F9" w14:paraId="115BDF75"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25F85D5" w14:textId="77777777"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a customer</w:t>
            </w:r>
          </w:p>
        </w:tc>
        <w:tc>
          <w:tcPr>
            <w:tcW w:w="4360" w:type="dxa"/>
            <w:noWrap/>
            <w:hideMark/>
          </w:tcPr>
          <w:p w14:paraId="659E039D"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Marketing of third-party products and services</w:t>
            </w:r>
          </w:p>
        </w:tc>
        <w:tc>
          <w:tcPr>
            <w:tcW w:w="2240" w:type="dxa"/>
            <w:noWrap/>
            <w:hideMark/>
          </w:tcPr>
          <w:p w14:paraId="79FD9C23"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Consent </w:t>
            </w:r>
          </w:p>
        </w:tc>
      </w:tr>
      <w:tr w:rsidR="00956D63" w:rsidRPr="00E914F9" w14:paraId="0E5CCD00"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0ED6B69E" w14:textId="77777777" w:rsidR="00956D63" w:rsidRPr="00E914F9" w:rsidRDefault="00956D63" w:rsidP="00956D63">
            <w:pPr>
              <w:rPr>
                <w:rFonts w:ascii="Calibri" w:eastAsia="Times New Roman" w:hAnsi="Calibri" w:cs="Calibri"/>
                <w:color w:val="000000"/>
                <w:lang w:eastAsia="en-GB"/>
              </w:rPr>
            </w:pPr>
          </w:p>
        </w:tc>
        <w:tc>
          <w:tcPr>
            <w:tcW w:w="4360" w:type="dxa"/>
            <w:noWrap/>
            <w:hideMark/>
          </w:tcPr>
          <w:p w14:paraId="5E289760"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2240" w:type="dxa"/>
            <w:noWrap/>
            <w:hideMark/>
          </w:tcPr>
          <w:p w14:paraId="56441EC2"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956D63" w:rsidRPr="00E914F9" w14:paraId="66BEDEA0"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19312848" w14:textId="77777777"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not a customer</w:t>
            </w:r>
          </w:p>
        </w:tc>
        <w:tc>
          <w:tcPr>
            <w:tcW w:w="4360" w:type="dxa"/>
            <w:noWrap/>
            <w:hideMark/>
          </w:tcPr>
          <w:p w14:paraId="0DE31D3D" w14:textId="065708E2"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Marketing of </w:t>
            </w:r>
            <w:r w:rsidR="00ED5879">
              <w:rPr>
                <w:rFonts w:ascii="Calibri" w:eastAsia="Times New Roman" w:hAnsi="Calibri" w:cs="Calibri"/>
                <w:color w:val="000000"/>
                <w:lang w:eastAsia="en-GB"/>
              </w:rPr>
              <w:t>Katalyst</w:t>
            </w:r>
            <w:r w:rsidRPr="00E914F9">
              <w:rPr>
                <w:rFonts w:ascii="Calibri" w:eastAsia="Times New Roman" w:hAnsi="Calibri" w:cs="Calibri"/>
                <w:color w:val="000000"/>
                <w:lang w:eastAsia="en-GB"/>
              </w:rPr>
              <w:t>'</w:t>
            </w:r>
            <w:r>
              <w:rPr>
                <w:rFonts w:ascii="Calibri" w:eastAsia="Times New Roman" w:hAnsi="Calibri" w:cs="Calibri"/>
                <w:color w:val="000000"/>
                <w:lang w:eastAsia="en-GB"/>
              </w:rPr>
              <w:t xml:space="preserve">s </w:t>
            </w:r>
            <w:r w:rsidRPr="00E914F9">
              <w:rPr>
                <w:rFonts w:ascii="Calibri" w:eastAsia="Times New Roman" w:hAnsi="Calibri" w:cs="Calibri"/>
                <w:color w:val="000000"/>
                <w:lang w:eastAsia="en-GB"/>
              </w:rPr>
              <w:t>products and services</w:t>
            </w:r>
          </w:p>
        </w:tc>
        <w:tc>
          <w:tcPr>
            <w:tcW w:w="2240" w:type="dxa"/>
            <w:noWrap/>
            <w:hideMark/>
          </w:tcPr>
          <w:p w14:paraId="5CE560C9"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Consent </w:t>
            </w:r>
          </w:p>
        </w:tc>
      </w:tr>
      <w:tr w:rsidR="00956D63" w:rsidRPr="00E914F9" w14:paraId="7344A5B8" w14:textId="77777777" w:rsidTr="00E914F9">
        <w:trPr>
          <w:trHeight w:val="288"/>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36F97A3" w14:textId="77777777" w:rsidR="00956D63" w:rsidRPr="00E914F9" w:rsidRDefault="00956D63" w:rsidP="00956D63">
            <w:pPr>
              <w:rPr>
                <w:rFonts w:ascii="Calibri" w:eastAsia="Times New Roman" w:hAnsi="Calibri" w:cs="Calibri"/>
                <w:color w:val="000000"/>
                <w:lang w:eastAsia="en-GB"/>
              </w:rPr>
            </w:pPr>
            <w:r w:rsidRPr="00E914F9">
              <w:rPr>
                <w:rFonts w:ascii="Calibri" w:eastAsia="Times New Roman" w:hAnsi="Calibri" w:cs="Calibri"/>
                <w:color w:val="000000"/>
                <w:lang w:eastAsia="en-GB"/>
              </w:rPr>
              <w:t>I am not a customer</w:t>
            </w:r>
          </w:p>
        </w:tc>
        <w:tc>
          <w:tcPr>
            <w:tcW w:w="4360" w:type="dxa"/>
            <w:noWrap/>
            <w:hideMark/>
          </w:tcPr>
          <w:p w14:paraId="2B191731"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Marketing of third-party products and services</w:t>
            </w:r>
          </w:p>
        </w:tc>
        <w:tc>
          <w:tcPr>
            <w:tcW w:w="2240" w:type="dxa"/>
            <w:noWrap/>
            <w:hideMark/>
          </w:tcPr>
          <w:p w14:paraId="7C9B7782" w14:textId="77777777" w:rsidR="00956D63" w:rsidRPr="00E914F9" w:rsidRDefault="00956D63" w:rsidP="00956D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914F9">
              <w:rPr>
                <w:rFonts w:ascii="Calibri" w:eastAsia="Times New Roman" w:hAnsi="Calibri" w:cs="Calibri"/>
                <w:color w:val="000000"/>
                <w:lang w:eastAsia="en-GB"/>
              </w:rPr>
              <w:t xml:space="preserve">Consent </w:t>
            </w:r>
          </w:p>
        </w:tc>
      </w:tr>
    </w:tbl>
    <w:p w14:paraId="48D74A99" w14:textId="77777777" w:rsidR="00E914F9" w:rsidRDefault="00E914F9" w:rsidP="001E535C">
      <w:pPr>
        <w:spacing w:after="0" w:line="240" w:lineRule="auto"/>
        <w:rPr>
          <w:rFonts w:ascii="Calibri" w:eastAsia="Times New Roman" w:hAnsi="Calibri" w:cs="Calibri"/>
          <w:color w:val="000000"/>
          <w:lang w:eastAsia="en-GB"/>
        </w:rPr>
      </w:pPr>
    </w:p>
    <w:p w14:paraId="5E0FD529" w14:textId="3120D0DF" w:rsidR="00F62C0C" w:rsidRDefault="00F62C0C" w:rsidP="001E535C">
      <w:pPr>
        <w:spacing w:after="0" w:line="240" w:lineRule="auto"/>
        <w:rPr>
          <w:rFonts w:ascii="Calibri" w:eastAsia="Times New Roman" w:hAnsi="Calibri" w:cs="Calibri"/>
          <w:color w:val="000000"/>
          <w:lang w:eastAsia="en-GB"/>
        </w:rPr>
      </w:pPr>
    </w:p>
    <w:p w14:paraId="246C982C" w14:textId="6D364788" w:rsidR="005D27EB" w:rsidRDefault="005D27EB" w:rsidP="005D27E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you are a visitor to our site and only browse the pages or our site we will process your personal information for statistical purposes related to the number and type of users of our site. These statistical purposes are often referred to as “analytics”. S</w:t>
      </w:r>
      <w:r>
        <w:t>pecifically, this means we count how many users we have and how often they visit our website. We collect information listing which of our pages are most frequently visited, and by which types of users and from which countries.</w:t>
      </w:r>
    </w:p>
    <w:p w14:paraId="344DDBA0" w14:textId="77777777" w:rsidR="00D96191" w:rsidRDefault="00D96191" w:rsidP="005E335C">
      <w:pPr>
        <w:spacing w:after="0" w:line="240" w:lineRule="auto"/>
        <w:rPr>
          <w:rFonts w:ascii="Calibri" w:eastAsia="Times New Roman" w:hAnsi="Calibri" w:cs="Calibri"/>
          <w:b/>
          <w:bCs/>
          <w:color w:val="000000"/>
          <w:lang w:val="en-MY" w:eastAsia="en-GB"/>
        </w:rPr>
      </w:pPr>
    </w:p>
    <w:p w14:paraId="7D8DC825" w14:textId="77777777" w:rsidR="00FE30A9" w:rsidRDefault="00FE30A9" w:rsidP="005E335C">
      <w:pPr>
        <w:spacing w:after="0" w:line="240" w:lineRule="auto"/>
        <w:rPr>
          <w:rFonts w:ascii="Arial" w:hAnsi="Arial" w:cs="Arial"/>
          <w:b/>
          <w:bCs/>
          <w:sz w:val="28"/>
          <w:lang w:val="en-MY"/>
        </w:rPr>
      </w:pPr>
    </w:p>
    <w:p w14:paraId="3F326D99" w14:textId="67774603" w:rsidR="005E335C" w:rsidRPr="008D59D5" w:rsidRDefault="00294663" w:rsidP="008D59D5">
      <w:pPr>
        <w:pStyle w:val="ListParagraph"/>
        <w:numPr>
          <w:ilvl w:val="0"/>
          <w:numId w:val="4"/>
        </w:numPr>
        <w:spacing w:after="0" w:line="240" w:lineRule="auto"/>
        <w:rPr>
          <w:rFonts w:ascii="Arial" w:hAnsi="Arial" w:cs="Arial"/>
          <w:b/>
          <w:bCs/>
          <w:sz w:val="28"/>
          <w:lang w:val="en-MY"/>
        </w:rPr>
      </w:pPr>
      <w:r w:rsidRPr="008D59D5">
        <w:rPr>
          <w:rFonts w:ascii="Arial" w:hAnsi="Arial" w:cs="Arial"/>
          <w:b/>
          <w:bCs/>
          <w:sz w:val="28"/>
          <w:lang w:val="en-MY"/>
        </w:rPr>
        <w:t xml:space="preserve">What types of </w:t>
      </w:r>
      <w:r w:rsidR="00774A5F" w:rsidRPr="008D59D5">
        <w:rPr>
          <w:rFonts w:ascii="Arial" w:hAnsi="Arial" w:cs="Arial"/>
          <w:b/>
          <w:bCs/>
          <w:sz w:val="28"/>
          <w:lang w:val="en-MY"/>
        </w:rPr>
        <w:t xml:space="preserve">personal </w:t>
      </w:r>
      <w:r w:rsidRPr="008D59D5">
        <w:rPr>
          <w:rFonts w:ascii="Arial" w:hAnsi="Arial" w:cs="Arial"/>
          <w:b/>
          <w:bCs/>
          <w:sz w:val="28"/>
          <w:lang w:val="en-MY"/>
        </w:rPr>
        <w:t>data do we use</w:t>
      </w:r>
      <w:r w:rsidR="00774A5F" w:rsidRPr="008D59D5">
        <w:rPr>
          <w:rFonts w:ascii="Arial" w:hAnsi="Arial" w:cs="Arial"/>
          <w:b/>
          <w:bCs/>
          <w:sz w:val="28"/>
          <w:lang w:val="en-MY"/>
        </w:rPr>
        <w:t xml:space="preserve"> and h</w:t>
      </w:r>
      <w:r w:rsidR="005E335C" w:rsidRPr="008D59D5">
        <w:rPr>
          <w:rFonts w:ascii="Arial" w:hAnsi="Arial" w:cs="Arial"/>
          <w:b/>
          <w:bCs/>
          <w:sz w:val="28"/>
          <w:lang w:val="en-MY"/>
        </w:rPr>
        <w:t xml:space="preserve">ow long do we </w:t>
      </w:r>
      <w:r w:rsidR="00774A5F" w:rsidRPr="008D59D5">
        <w:rPr>
          <w:rFonts w:ascii="Arial" w:hAnsi="Arial" w:cs="Arial"/>
          <w:b/>
          <w:bCs/>
          <w:sz w:val="28"/>
          <w:lang w:val="en-MY"/>
        </w:rPr>
        <w:t>store it</w:t>
      </w:r>
      <w:r w:rsidR="005E335C" w:rsidRPr="008D59D5">
        <w:rPr>
          <w:rFonts w:ascii="Arial" w:hAnsi="Arial" w:cs="Arial"/>
          <w:b/>
          <w:bCs/>
          <w:sz w:val="28"/>
          <w:lang w:val="en-MY"/>
        </w:rPr>
        <w:t>?</w:t>
      </w:r>
    </w:p>
    <w:p w14:paraId="52F9BAC6" w14:textId="092CCCBD" w:rsidR="005D27EB" w:rsidRDefault="005D27EB" w:rsidP="001E535C">
      <w:pPr>
        <w:spacing w:after="0" w:line="240" w:lineRule="auto"/>
        <w:rPr>
          <w:rFonts w:ascii="Calibri" w:eastAsia="Times New Roman" w:hAnsi="Calibri" w:cs="Calibri"/>
          <w:color w:val="000000"/>
          <w:lang w:eastAsia="en-GB"/>
        </w:rPr>
      </w:pPr>
    </w:p>
    <w:p w14:paraId="170FAC17" w14:textId="4E38D6BB" w:rsidR="005D27EB" w:rsidRDefault="005D27EB" w:rsidP="001E535C">
      <w:pPr>
        <w:spacing w:after="0" w:line="240" w:lineRule="auto"/>
        <w:rPr>
          <w:rFonts w:ascii="Calibri" w:eastAsia="Times New Roman" w:hAnsi="Calibri" w:cs="Calibri"/>
          <w:color w:val="000000"/>
          <w:lang w:eastAsia="en-GB"/>
        </w:rPr>
      </w:pPr>
    </w:p>
    <w:tbl>
      <w:tblPr>
        <w:tblStyle w:val="GridTable1Light-Accent61"/>
        <w:tblW w:w="9296" w:type="dxa"/>
        <w:tblLayout w:type="fixed"/>
        <w:tblLook w:val="0000" w:firstRow="0" w:lastRow="0" w:firstColumn="0" w:lastColumn="0" w:noHBand="0" w:noVBand="0"/>
      </w:tblPr>
      <w:tblGrid>
        <w:gridCol w:w="2324"/>
        <w:gridCol w:w="2324"/>
        <w:gridCol w:w="2324"/>
        <w:gridCol w:w="2324"/>
      </w:tblGrid>
      <w:tr w:rsidR="0067134E" w:rsidRPr="0067134E" w14:paraId="56010520" w14:textId="77777777" w:rsidTr="0067134E">
        <w:trPr>
          <w:trHeight w:val="581"/>
        </w:trPr>
        <w:tc>
          <w:tcPr>
            <w:tcW w:w="2324" w:type="dxa"/>
          </w:tcPr>
          <w:p w14:paraId="64850F96" w14:textId="77777777" w:rsidR="0067134E" w:rsidRPr="0067134E" w:rsidRDefault="0067134E" w:rsidP="0067134E">
            <w:pPr>
              <w:autoSpaceDE w:val="0"/>
              <w:autoSpaceDN w:val="0"/>
              <w:adjustRightInd w:val="0"/>
              <w:jc w:val="center"/>
              <w:rPr>
                <w:rFonts w:ascii="Calibri" w:hAnsi="Calibri" w:cs="Calibri"/>
                <w:b/>
                <w:bCs/>
                <w:color w:val="000000"/>
              </w:rPr>
            </w:pPr>
            <w:r w:rsidRPr="0067134E">
              <w:rPr>
                <w:rFonts w:ascii="Calibri" w:hAnsi="Calibri" w:cs="Calibri"/>
                <w:b/>
                <w:bCs/>
                <w:color w:val="000000"/>
              </w:rPr>
              <w:t>Description / Collection Method</w:t>
            </w:r>
          </w:p>
        </w:tc>
        <w:tc>
          <w:tcPr>
            <w:tcW w:w="2324" w:type="dxa"/>
          </w:tcPr>
          <w:p w14:paraId="5FB3E9A6" w14:textId="20D149BA" w:rsidR="0067134E" w:rsidRPr="0067134E" w:rsidRDefault="00EE34EC" w:rsidP="0067134E">
            <w:pPr>
              <w:autoSpaceDE w:val="0"/>
              <w:autoSpaceDN w:val="0"/>
              <w:adjustRightInd w:val="0"/>
              <w:jc w:val="center"/>
              <w:rPr>
                <w:rFonts w:ascii="Calibri" w:hAnsi="Calibri" w:cs="Calibri"/>
                <w:b/>
                <w:bCs/>
                <w:color w:val="000000"/>
              </w:rPr>
            </w:pPr>
            <w:r>
              <w:rPr>
                <w:rFonts w:ascii="Calibri" w:hAnsi="Calibri" w:cs="Calibri"/>
                <w:b/>
                <w:bCs/>
                <w:color w:val="000000"/>
              </w:rPr>
              <w:t>Data</w:t>
            </w:r>
            <w:r w:rsidR="0067134E" w:rsidRPr="0067134E">
              <w:rPr>
                <w:rFonts w:ascii="Calibri" w:hAnsi="Calibri" w:cs="Calibri"/>
                <w:b/>
                <w:bCs/>
                <w:color w:val="000000"/>
              </w:rPr>
              <w:t xml:space="preserve"> Type</w:t>
            </w:r>
          </w:p>
        </w:tc>
        <w:tc>
          <w:tcPr>
            <w:tcW w:w="2324" w:type="dxa"/>
          </w:tcPr>
          <w:p w14:paraId="14175E53" w14:textId="77777777" w:rsidR="0067134E" w:rsidRPr="0067134E" w:rsidRDefault="0067134E" w:rsidP="0067134E">
            <w:pPr>
              <w:autoSpaceDE w:val="0"/>
              <w:autoSpaceDN w:val="0"/>
              <w:adjustRightInd w:val="0"/>
              <w:jc w:val="center"/>
              <w:rPr>
                <w:rFonts w:ascii="Calibri" w:hAnsi="Calibri" w:cs="Calibri"/>
                <w:b/>
                <w:bCs/>
                <w:color w:val="000000"/>
              </w:rPr>
            </w:pPr>
            <w:r w:rsidRPr="0067134E">
              <w:rPr>
                <w:rFonts w:ascii="Calibri" w:hAnsi="Calibri" w:cs="Calibri"/>
                <w:b/>
                <w:bCs/>
                <w:color w:val="000000"/>
              </w:rPr>
              <w:t>Purpose of Processing Your Personal Information</w:t>
            </w:r>
          </w:p>
        </w:tc>
        <w:tc>
          <w:tcPr>
            <w:tcW w:w="2324" w:type="dxa"/>
          </w:tcPr>
          <w:p w14:paraId="5F8A4189" w14:textId="77777777" w:rsidR="0067134E" w:rsidRPr="0067134E" w:rsidRDefault="0067134E" w:rsidP="0067134E">
            <w:pPr>
              <w:autoSpaceDE w:val="0"/>
              <w:autoSpaceDN w:val="0"/>
              <w:adjustRightInd w:val="0"/>
              <w:jc w:val="center"/>
              <w:rPr>
                <w:rFonts w:ascii="Calibri" w:hAnsi="Calibri" w:cs="Calibri"/>
                <w:b/>
                <w:bCs/>
                <w:color w:val="000000"/>
              </w:rPr>
            </w:pPr>
            <w:r w:rsidRPr="0067134E">
              <w:rPr>
                <w:rFonts w:ascii="Calibri" w:hAnsi="Calibri" w:cs="Calibri"/>
                <w:b/>
                <w:bCs/>
                <w:color w:val="000000"/>
              </w:rPr>
              <w:t>Retention Period</w:t>
            </w:r>
          </w:p>
        </w:tc>
      </w:tr>
      <w:tr w:rsidR="00CC1D8A" w:rsidRPr="0067134E" w14:paraId="3D5E5AD8" w14:textId="77777777" w:rsidTr="0067134E">
        <w:trPr>
          <w:trHeight w:val="979"/>
        </w:trPr>
        <w:tc>
          <w:tcPr>
            <w:tcW w:w="2324" w:type="dxa"/>
          </w:tcPr>
          <w:p w14:paraId="6A6D2380" w14:textId="4B746CE3" w:rsidR="00CC1D8A" w:rsidRDefault="00CC1D8A" w:rsidP="00CC1D8A">
            <w:pPr>
              <w:autoSpaceDE w:val="0"/>
              <w:autoSpaceDN w:val="0"/>
              <w:adjustRightInd w:val="0"/>
              <w:jc w:val="center"/>
              <w:rPr>
                <w:rFonts w:ascii="Calibri" w:hAnsi="Calibri" w:cs="Calibri"/>
                <w:b/>
                <w:bCs/>
                <w:color w:val="000000"/>
                <w:sz w:val="20"/>
                <w:szCs w:val="20"/>
              </w:rPr>
            </w:pPr>
            <w:r w:rsidRPr="0067134E">
              <w:rPr>
                <w:rFonts w:ascii="Calibri" w:hAnsi="Calibri" w:cs="Calibri"/>
                <w:b/>
                <w:bCs/>
                <w:color w:val="000000"/>
                <w:sz w:val="20"/>
                <w:szCs w:val="20"/>
              </w:rPr>
              <w:t>Correspondence</w:t>
            </w:r>
          </w:p>
        </w:tc>
        <w:tc>
          <w:tcPr>
            <w:tcW w:w="2324" w:type="dxa"/>
          </w:tcPr>
          <w:p w14:paraId="77F7D4FD" w14:textId="4C82271E" w:rsidR="00CC1D8A" w:rsidRPr="0067134E" w:rsidRDefault="00CC1D8A" w:rsidP="00CC1D8A">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Name, email address and other personal information you may tell us in the course of our communication.</w:t>
            </w:r>
          </w:p>
        </w:tc>
        <w:tc>
          <w:tcPr>
            <w:tcW w:w="2324" w:type="dxa"/>
          </w:tcPr>
          <w:p w14:paraId="79B2F8E6" w14:textId="38237DE5" w:rsidR="00CC1D8A" w:rsidRDefault="00CC1D8A" w:rsidP="00CC1D8A">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If you contact us, we may keep a record of the correspondence for future reference.</w:t>
            </w:r>
          </w:p>
        </w:tc>
        <w:tc>
          <w:tcPr>
            <w:tcW w:w="2324" w:type="dxa"/>
          </w:tcPr>
          <w:p w14:paraId="62038DA8" w14:textId="44A1856B" w:rsidR="00CC1D8A" w:rsidRPr="0067134E" w:rsidRDefault="00CC1D8A" w:rsidP="00CC1D8A">
            <w:pPr>
              <w:autoSpaceDE w:val="0"/>
              <w:autoSpaceDN w:val="0"/>
              <w:adjustRightInd w:val="0"/>
              <w:jc w:val="center"/>
              <w:rPr>
                <w:rFonts w:ascii="Calibri" w:hAnsi="Calibri" w:cs="Calibri"/>
                <w:color w:val="000000"/>
                <w:sz w:val="20"/>
                <w:szCs w:val="20"/>
              </w:rPr>
            </w:pPr>
            <w:r w:rsidRPr="0067134E">
              <w:rPr>
                <w:rFonts w:ascii="Calibri" w:hAnsi="Calibri" w:cs="Calibri"/>
                <w:color w:val="000000"/>
                <w:sz w:val="20"/>
                <w:szCs w:val="20"/>
              </w:rPr>
              <w:t>Indefinite</w:t>
            </w:r>
          </w:p>
        </w:tc>
      </w:tr>
      <w:tr w:rsidR="0067134E" w:rsidRPr="0067134E" w14:paraId="785A23D0" w14:textId="77777777" w:rsidTr="0067134E">
        <w:trPr>
          <w:trHeight w:val="1656"/>
        </w:trPr>
        <w:tc>
          <w:tcPr>
            <w:tcW w:w="2324" w:type="dxa"/>
          </w:tcPr>
          <w:p w14:paraId="244F884E" w14:textId="77777777" w:rsidR="0067134E" w:rsidRPr="0067134E" w:rsidRDefault="0067134E" w:rsidP="0067134E">
            <w:pPr>
              <w:autoSpaceDE w:val="0"/>
              <w:autoSpaceDN w:val="0"/>
              <w:adjustRightInd w:val="0"/>
              <w:jc w:val="center"/>
              <w:rPr>
                <w:rFonts w:ascii="Calibri" w:hAnsi="Calibri" w:cs="Calibri"/>
                <w:b/>
                <w:bCs/>
                <w:color w:val="000000"/>
                <w:sz w:val="20"/>
                <w:szCs w:val="20"/>
              </w:rPr>
            </w:pPr>
            <w:r w:rsidRPr="0067134E">
              <w:rPr>
                <w:rFonts w:ascii="Calibri" w:hAnsi="Calibri" w:cs="Calibri"/>
                <w:b/>
                <w:bCs/>
                <w:color w:val="000000"/>
                <w:sz w:val="20"/>
                <w:szCs w:val="20"/>
              </w:rPr>
              <w:lastRenderedPageBreak/>
              <w:t>Mailing Lists</w:t>
            </w:r>
          </w:p>
        </w:tc>
        <w:tc>
          <w:tcPr>
            <w:tcW w:w="2324" w:type="dxa"/>
          </w:tcPr>
          <w:p w14:paraId="1A2CEF8F" w14:textId="126F6D77"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Name, email address and area of interest</w:t>
            </w:r>
            <w:r w:rsidR="00D53ACC">
              <w:rPr>
                <w:rFonts w:ascii="Calibri" w:hAnsi="Calibri" w:cs="Calibri"/>
                <w:color w:val="000000"/>
                <w:sz w:val="20"/>
                <w:szCs w:val="20"/>
              </w:rPr>
              <w:t xml:space="preserve"> provided by you.</w:t>
            </w:r>
          </w:p>
        </w:tc>
        <w:tc>
          <w:tcPr>
            <w:tcW w:w="2324" w:type="dxa"/>
          </w:tcPr>
          <w:p w14:paraId="48EEF58C" w14:textId="77777777"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If you subscribe to our mailing list, we will use your email address to send you emails corresponding to your stated area of interest.</w:t>
            </w:r>
          </w:p>
        </w:tc>
        <w:tc>
          <w:tcPr>
            <w:tcW w:w="2324" w:type="dxa"/>
          </w:tcPr>
          <w:p w14:paraId="124EE955" w14:textId="77777777" w:rsidR="0067134E" w:rsidRPr="0067134E" w:rsidRDefault="0067134E" w:rsidP="0067134E">
            <w:pPr>
              <w:autoSpaceDE w:val="0"/>
              <w:autoSpaceDN w:val="0"/>
              <w:adjustRightInd w:val="0"/>
              <w:jc w:val="center"/>
              <w:rPr>
                <w:rFonts w:ascii="Calibri" w:hAnsi="Calibri" w:cs="Calibri"/>
                <w:color w:val="000000"/>
                <w:sz w:val="20"/>
                <w:szCs w:val="20"/>
              </w:rPr>
            </w:pPr>
            <w:r w:rsidRPr="0067134E">
              <w:rPr>
                <w:rFonts w:ascii="Calibri" w:hAnsi="Calibri" w:cs="Calibri"/>
                <w:color w:val="000000"/>
                <w:sz w:val="20"/>
                <w:szCs w:val="20"/>
              </w:rPr>
              <w:t>Until we close the mailing list or you unsubscribe from the mailing list.</w:t>
            </w:r>
          </w:p>
        </w:tc>
      </w:tr>
      <w:tr w:rsidR="0067134E" w:rsidRPr="0067134E" w14:paraId="27AF4F79" w14:textId="77777777" w:rsidTr="0067134E">
        <w:trPr>
          <w:trHeight w:val="1692"/>
        </w:trPr>
        <w:tc>
          <w:tcPr>
            <w:tcW w:w="2324" w:type="dxa"/>
          </w:tcPr>
          <w:p w14:paraId="351CDCC6" w14:textId="77777777" w:rsidR="0067134E" w:rsidRPr="0067134E" w:rsidRDefault="0067134E" w:rsidP="0067134E">
            <w:pPr>
              <w:autoSpaceDE w:val="0"/>
              <w:autoSpaceDN w:val="0"/>
              <w:adjustRightInd w:val="0"/>
              <w:jc w:val="center"/>
              <w:rPr>
                <w:rFonts w:ascii="Calibri" w:hAnsi="Calibri" w:cs="Calibri"/>
                <w:b/>
                <w:bCs/>
                <w:color w:val="000000"/>
                <w:sz w:val="20"/>
                <w:szCs w:val="20"/>
              </w:rPr>
            </w:pPr>
            <w:r w:rsidRPr="0067134E">
              <w:rPr>
                <w:rFonts w:ascii="Calibri" w:hAnsi="Calibri" w:cs="Calibri"/>
                <w:b/>
                <w:bCs/>
                <w:color w:val="000000"/>
                <w:sz w:val="20"/>
                <w:szCs w:val="20"/>
              </w:rPr>
              <w:t>Contact Form</w:t>
            </w:r>
          </w:p>
        </w:tc>
        <w:tc>
          <w:tcPr>
            <w:tcW w:w="2324" w:type="dxa"/>
          </w:tcPr>
          <w:p w14:paraId="2F4E554C" w14:textId="1C28E45E"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 xml:space="preserve">Name, email address </w:t>
            </w:r>
            <w:r w:rsidRPr="0067134E">
              <w:rPr>
                <w:rFonts w:ascii="Calibri" w:hAnsi="Calibri" w:cs="Calibri"/>
                <w:noProof/>
                <w:color w:val="000000"/>
                <w:sz w:val="20"/>
                <w:szCs w:val="20"/>
              </w:rPr>
              <w:t xml:space="preserve">and </w:t>
            </w:r>
            <w:r w:rsidRPr="0067134E">
              <w:rPr>
                <w:rFonts w:ascii="Calibri" w:hAnsi="Calibri" w:cs="Calibri"/>
                <w:color w:val="000000"/>
                <w:sz w:val="20"/>
                <w:szCs w:val="20"/>
              </w:rPr>
              <w:t>other personal information you may tell us in the course of our communication.</w:t>
            </w:r>
          </w:p>
        </w:tc>
        <w:tc>
          <w:tcPr>
            <w:tcW w:w="2324" w:type="dxa"/>
          </w:tcPr>
          <w:p w14:paraId="6B2B1561" w14:textId="13B41CCF"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 xml:space="preserve">If you provide us </w:t>
            </w:r>
            <w:r w:rsidRPr="0067134E">
              <w:rPr>
                <w:rFonts w:ascii="Calibri" w:hAnsi="Calibri" w:cs="Calibri"/>
                <w:noProof/>
                <w:color w:val="000000"/>
                <w:sz w:val="20"/>
                <w:szCs w:val="20"/>
              </w:rPr>
              <w:t>with other</w:t>
            </w:r>
            <w:r w:rsidRPr="0067134E">
              <w:rPr>
                <w:rFonts w:ascii="Calibri" w:hAnsi="Calibri" w:cs="Calibri"/>
                <w:color w:val="000000"/>
                <w:sz w:val="20"/>
                <w:szCs w:val="20"/>
              </w:rPr>
              <w:t xml:space="preserve"> information via the contact form, we will retain it and use it for the defined purpose.</w:t>
            </w:r>
          </w:p>
        </w:tc>
        <w:tc>
          <w:tcPr>
            <w:tcW w:w="2324" w:type="dxa"/>
          </w:tcPr>
          <w:p w14:paraId="6EE02318" w14:textId="49EC6808"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Two years</w:t>
            </w:r>
            <w:r w:rsidRPr="00431B9C">
              <w:rPr>
                <w:rFonts w:ascii="Calibri" w:hAnsi="Calibri" w:cs="Calibri"/>
                <w:noProof/>
                <w:color w:val="000000"/>
                <w:sz w:val="20"/>
                <w:szCs w:val="20"/>
              </w:rPr>
              <w:t>,</w:t>
            </w:r>
            <w:r w:rsidR="00431B9C">
              <w:rPr>
                <w:rFonts w:ascii="Calibri" w:hAnsi="Calibri" w:cs="Calibri"/>
                <w:noProof/>
                <w:color w:val="000000"/>
                <w:sz w:val="20"/>
                <w:szCs w:val="20"/>
              </w:rPr>
              <w:t xml:space="preserve"> </w:t>
            </w:r>
            <w:r w:rsidRPr="00431B9C">
              <w:rPr>
                <w:rFonts w:ascii="Calibri" w:hAnsi="Calibri" w:cs="Calibri"/>
                <w:noProof/>
                <w:color w:val="000000"/>
                <w:sz w:val="20"/>
                <w:szCs w:val="20"/>
              </w:rPr>
              <w:t>unless</w:t>
            </w:r>
            <w:r w:rsidRPr="0067134E">
              <w:rPr>
                <w:rFonts w:ascii="Calibri" w:hAnsi="Calibri" w:cs="Calibri"/>
                <w:color w:val="000000"/>
                <w:sz w:val="20"/>
                <w:szCs w:val="20"/>
              </w:rPr>
              <w:t xml:space="preserve"> you request deletion of your personal information sooner.</w:t>
            </w:r>
          </w:p>
        </w:tc>
      </w:tr>
      <w:tr w:rsidR="0067134E" w:rsidRPr="0067134E" w14:paraId="6BFD886B" w14:textId="77777777" w:rsidTr="0067134E">
        <w:trPr>
          <w:trHeight w:val="3509"/>
        </w:trPr>
        <w:tc>
          <w:tcPr>
            <w:tcW w:w="2324" w:type="dxa"/>
          </w:tcPr>
          <w:p w14:paraId="0B88A343" w14:textId="48FD7B62" w:rsidR="0067134E" w:rsidRPr="0067134E" w:rsidRDefault="00270350" w:rsidP="0067134E">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Katalyst Laboratory</w:t>
            </w:r>
            <w:r w:rsidR="00ED5879">
              <w:rPr>
                <w:rFonts w:ascii="Calibri" w:hAnsi="Calibri" w:cs="Calibri"/>
                <w:b/>
                <w:bCs/>
                <w:color w:val="000000"/>
                <w:sz w:val="20"/>
                <w:szCs w:val="20"/>
              </w:rPr>
              <w:t xml:space="preserve"> </w:t>
            </w:r>
            <w:r w:rsidR="0067134E" w:rsidRPr="0067134E">
              <w:rPr>
                <w:rFonts w:ascii="Calibri" w:hAnsi="Calibri" w:cs="Calibri"/>
                <w:b/>
                <w:bCs/>
                <w:color w:val="000000"/>
                <w:sz w:val="20"/>
                <w:szCs w:val="20"/>
              </w:rPr>
              <w:t>Site Visitor Logs</w:t>
            </w:r>
          </w:p>
        </w:tc>
        <w:tc>
          <w:tcPr>
            <w:tcW w:w="2324" w:type="dxa"/>
          </w:tcPr>
          <w:p w14:paraId="13EBEDB3" w14:textId="467FE882"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 xml:space="preserve">Anonymous or pseudonymous information relating to your visits to our website. This includes, but is not limited to, the IP address from which you accessed our website, your device screen size, device operating system type, browser </w:t>
            </w:r>
            <w:r w:rsidRPr="0067134E">
              <w:rPr>
                <w:rFonts w:ascii="Calibri" w:hAnsi="Calibri" w:cs="Calibri"/>
                <w:noProof/>
                <w:color w:val="000000"/>
                <w:sz w:val="20"/>
                <w:szCs w:val="20"/>
              </w:rPr>
              <w:t>ty</w:t>
            </w:r>
            <w:r w:rsidR="002B2FF2">
              <w:rPr>
                <w:rFonts w:ascii="Calibri" w:hAnsi="Calibri" w:cs="Calibri"/>
                <w:noProof/>
                <w:color w:val="000000"/>
                <w:sz w:val="20"/>
                <w:szCs w:val="20"/>
              </w:rPr>
              <w:t>pe</w:t>
            </w:r>
            <w:r w:rsidRPr="0067134E">
              <w:rPr>
                <w:rFonts w:ascii="Calibri" w:hAnsi="Calibri" w:cs="Calibri"/>
                <w:color w:val="000000"/>
                <w:sz w:val="20"/>
                <w:szCs w:val="20"/>
              </w:rPr>
              <w:t>, browser language setting, URLs you access on our website, and the times of your access to those URLs.</w:t>
            </w:r>
          </w:p>
        </w:tc>
        <w:tc>
          <w:tcPr>
            <w:tcW w:w="2324" w:type="dxa"/>
          </w:tcPr>
          <w:p w14:paraId="5D0AB3E2" w14:textId="77777777"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Site visitor logs are used for system administration, debugging, security analysis or improving the availability or usability of our website and service. Site visitor logs may also be aggregated, from time-to-time, to create statistics about the use of our website, e.g. the total number of unique visitors per month. Such statistics are entirely anonymous.</w:t>
            </w:r>
          </w:p>
        </w:tc>
        <w:tc>
          <w:tcPr>
            <w:tcW w:w="2324" w:type="dxa"/>
          </w:tcPr>
          <w:p w14:paraId="7EA3C65B" w14:textId="77777777" w:rsidR="0067134E" w:rsidRPr="0067134E" w:rsidRDefault="0067134E"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 xml:space="preserve">Site visitor logs are retained for up to 52 weeks. Statistics are retained indefinitely. </w:t>
            </w:r>
          </w:p>
        </w:tc>
      </w:tr>
      <w:tr w:rsidR="00472470" w:rsidRPr="0067134E" w14:paraId="66CE5BF3" w14:textId="77777777" w:rsidTr="0067134E">
        <w:trPr>
          <w:trHeight w:val="3509"/>
        </w:trPr>
        <w:tc>
          <w:tcPr>
            <w:tcW w:w="2324" w:type="dxa"/>
          </w:tcPr>
          <w:p w14:paraId="7AD00C3B" w14:textId="4F7A1F98" w:rsidR="00472470" w:rsidRDefault="0048222B" w:rsidP="0067134E">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Contact Details</w:t>
            </w:r>
            <w:r w:rsidR="00406C13">
              <w:rPr>
                <w:rFonts w:ascii="Calibri" w:hAnsi="Calibri" w:cs="Calibri"/>
                <w:b/>
                <w:bCs/>
                <w:color w:val="000000"/>
                <w:sz w:val="20"/>
                <w:szCs w:val="20"/>
              </w:rPr>
              <w:t xml:space="preserve"> of a Testee</w:t>
            </w:r>
            <w:r>
              <w:rPr>
                <w:rFonts w:ascii="Calibri" w:hAnsi="Calibri" w:cs="Calibri"/>
                <w:b/>
                <w:bCs/>
                <w:color w:val="000000"/>
                <w:sz w:val="20"/>
                <w:szCs w:val="20"/>
              </w:rPr>
              <w:t xml:space="preserve"> required by Public Health England</w:t>
            </w:r>
          </w:p>
        </w:tc>
        <w:tc>
          <w:tcPr>
            <w:tcW w:w="2324" w:type="dxa"/>
          </w:tcPr>
          <w:p w14:paraId="1A721A9D" w14:textId="470E8413" w:rsidR="00472470" w:rsidRPr="0067134E" w:rsidRDefault="00406C13" w:rsidP="0067134E">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Name, email address</w:t>
            </w:r>
            <w:r>
              <w:rPr>
                <w:rFonts w:ascii="Calibri" w:hAnsi="Calibri" w:cs="Calibri"/>
                <w:color w:val="000000"/>
                <w:sz w:val="20"/>
                <w:szCs w:val="20"/>
              </w:rPr>
              <w:t>, residential address,</w:t>
            </w:r>
            <w:r w:rsidR="00364BF3">
              <w:rPr>
                <w:rFonts w:ascii="Calibri" w:hAnsi="Calibri" w:cs="Calibri"/>
                <w:color w:val="000000"/>
                <w:sz w:val="20"/>
                <w:szCs w:val="20"/>
              </w:rPr>
              <w:t xml:space="preserve"> phone number, </w:t>
            </w:r>
            <w:r w:rsidR="00887685">
              <w:rPr>
                <w:rFonts w:ascii="Calibri" w:hAnsi="Calibri" w:cs="Calibri"/>
                <w:color w:val="000000"/>
                <w:sz w:val="20"/>
                <w:szCs w:val="20"/>
              </w:rPr>
              <w:t xml:space="preserve">ethnicity, </w:t>
            </w:r>
            <w:r w:rsidR="00887685" w:rsidRPr="0067134E">
              <w:rPr>
                <w:rFonts w:ascii="Calibri" w:hAnsi="Calibri" w:cs="Calibri"/>
                <w:color w:val="000000"/>
                <w:sz w:val="20"/>
                <w:szCs w:val="20"/>
              </w:rPr>
              <w:t>and</w:t>
            </w:r>
            <w:r w:rsidRPr="0067134E">
              <w:rPr>
                <w:rFonts w:ascii="Calibri" w:hAnsi="Calibri" w:cs="Calibri"/>
                <w:noProof/>
                <w:color w:val="000000"/>
                <w:sz w:val="20"/>
                <w:szCs w:val="20"/>
              </w:rPr>
              <w:t xml:space="preserve"> </w:t>
            </w:r>
            <w:r w:rsidRPr="0067134E">
              <w:rPr>
                <w:rFonts w:ascii="Calibri" w:hAnsi="Calibri" w:cs="Calibri"/>
                <w:color w:val="000000"/>
                <w:sz w:val="20"/>
                <w:szCs w:val="20"/>
              </w:rPr>
              <w:t>other personal</w:t>
            </w:r>
            <w:r w:rsidR="00681499">
              <w:rPr>
                <w:rFonts w:ascii="Calibri" w:hAnsi="Calibri" w:cs="Calibri"/>
                <w:color w:val="000000"/>
                <w:sz w:val="20"/>
                <w:szCs w:val="20"/>
              </w:rPr>
              <w:t xml:space="preserve"> as required by law by Public Health England.</w:t>
            </w:r>
          </w:p>
        </w:tc>
        <w:tc>
          <w:tcPr>
            <w:tcW w:w="2324" w:type="dxa"/>
          </w:tcPr>
          <w:p w14:paraId="2673B129" w14:textId="5C8C29FC" w:rsidR="00472470" w:rsidRPr="0067134E" w:rsidRDefault="00681499" w:rsidP="0067134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This personal information is </w:t>
            </w:r>
            <w:r w:rsidR="00521D3F">
              <w:rPr>
                <w:rFonts w:ascii="Calibri" w:hAnsi="Calibri" w:cs="Calibri"/>
                <w:color w:val="000000"/>
                <w:sz w:val="20"/>
                <w:szCs w:val="20"/>
              </w:rPr>
              <w:t>processed by us</w:t>
            </w:r>
            <w:r w:rsidR="000C0402">
              <w:rPr>
                <w:rFonts w:ascii="Calibri" w:hAnsi="Calibri" w:cs="Calibri"/>
                <w:color w:val="000000"/>
                <w:sz w:val="20"/>
                <w:szCs w:val="20"/>
              </w:rPr>
              <w:t xml:space="preserve"> in order for us to send results to Public Health England</w:t>
            </w:r>
            <w:r w:rsidR="00F37603">
              <w:rPr>
                <w:rFonts w:ascii="Calibri" w:hAnsi="Calibri" w:cs="Calibri"/>
                <w:color w:val="000000"/>
                <w:sz w:val="20"/>
                <w:szCs w:val="20"/>
              </w:rPr>
              <w:t>. This is required by law.</w:t>
            </w:r>
          </w:p>
        </w:tc>
        <w:tc>
          <w:tcPr>
            <w:tcW w:w="2324" w:type="dxa"/>
          </w:tcPr>
          <w:p w14:paraId="3F60273E" w14:textId="22C3AD71" w:rsidR="00472470" w:rsidRPr="0067134E" w:rsidRDefault="00472470" w:rsidP="0067134E">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30 days from </w:t>
            </w:r>
            <w:r w:rsidR="0048222B">
              <w:rPr>
                <w:rFonts w:ascii="Calibri" w:hAnsi="Calibri" w:cs="Calibri"/>
                <w:color w:val="000000"/>
                <w:sz w:val="20"/>
                <w:szCs w:val="20"/>
              </w:rPr>
              <w:t>date of test result.</w:t>
            </w:r>
          </w:p>
        </w:tc>
      </w:tr>
    </w:tbl>
    <w:p w14:paraId="75929993" w14:textId="4E1F118F" w:rsidR="00774A5F" w:rsidRDefault="00774A5F" w:rsidP="001E535C">
      <w:pPr>
        <w:spacing w:after="0" w:line="240" w:lineRule="auto"/>
        <w:rPr>
          <w:rFonts w:ascii="Calibri" w:eastAsia="Times New Roman" w:hAnsi="Calibri" w:cs="Calibri"/>
          <w:color w:val="000000"/>
          <w:lang w:eastAsia="en-GB"/>
        </w:rPr>
      </w:pPr>
    </w:p>
    <w:p w14:paraId="588A0643" w14:textId="421F2762" w:rsidR="005D27EB" w:rsidRDefault="005D27EB" w:rsidP="001E535C">
      <w:pPr>
        <w:spacing w:after="0" w:line="240" w:lineRule="auto"/>
        <w:rPr>
          <w:rFonts w:ascii="Calibri" w:eastAsia="Times New Roman" w:hAnsi="Calibri" w:cs="Calibri"/>
          <w:color w:val="000000"/>
          <w:lang w:eastAsia="en-GB"/>
        </w:rPr>
      </w:pPr>
    </w:p>
    <w:p w14:paraId="4036BBC9" w14:textId="1E7A4AFF" w:rsidR="005D27EB" w:rsidRDefault="00D53ACC"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are a customer of </w:t>
      </w:r>
      <w:r w:rsidR="00ED5879">
        <w:rPr>
          <w:rFonts w:ascii="Calibri" w:eastAsia="Times New Roman" w:hAnsi="Calibri" w:cs="Calibri"/>
          <w:color w:val="000000"/>
          <w:lang w:eastAsia="en-GB"/>
        </w:rPr>
        <w:t>Katalyst</w:t>
      </w:r>
      <w:r>
        <w:rPr>
          <w:rFonts w:ascii="Calibri" w:eastAsia="Times New Roman" w:hAnsi="Calibri" w:cs="Calibri"/>
          <w:color w:val="000000"/>
          <w:lang w:eastAsia="en-GB"/>
        </w:rPr>
        <w:t xml:space="preserve"> Ltd then we also </w:t>
      </w:r>
      <w:r w:rsidR="00672F91">
        <w:rPr>
          <w:rFonts w:ascii="Calibri" w:eastAsia="Times New Roman" w:hAnsi="Calibri" w:cs="Calibri"/>
          <w:color w:val="000000"/>
          <w:lang w:eastAsia="en-GB"/>
        </w:rPr>
        <w:t>use</w:t>
      </w:r>
      <w:r>
        <w:rPr>
          <w:rFonts w:ascii="Calibri" w:eastAsia="Times New Roman" w:hAnsi="Calibri" w:cs="Calibri"/>
          <w:color w:val="000000"/>
          <w:lang w:eastAsia="en-GB"/>
        </w:rPr>
        <w:t xml:space="preserve"> and store the following types of data.</w:t>
      </w:r>
    </w:p>
    <w:p w14:paraId="7E1C7C21" w14:textId="77777777" w:rsidR="00D53ACC" w:rsidRDefault="00D53ACC" w:rsidP="001E535C">
      <w:pPr>
        <w:spacing w:after="0" w:line="240" w:lineRule="auto"/>
        <w:rPr>
          <w:rFonts w:ascii="Calibri" w:eastAsia="Times New Roman" w:hAnsi="Calibri" w:cs="Calibri"/>
          <w:color w:val="000000"/>
          <w:lang w:eastAsia="en-GB"/>
        </w:rPr>
      </w:pPr>
    </w:p>
    <w:tbl>
      <w:tblPr>
        <w:tblStyle w:val="GridTable1Light-Accent61"/>
        <w:tblW w:w="9296" w:type="dxa"/>
        <w:tblLayout w:type="fixed"/>
        <w:tblLook w:val="0000" w:firstRow="0" w:lastRow="0" w:firstColumn="0" w:lastColumn="0" w:noHBand="0" w:noVBand="0"/>
      </w:tblPr>
      <w:tblGrid>
        <w:gridCol w:w="2324"/>
        <w:gridCol w:w="2324"/>
        <w:gridCol w:w="2324"/>
        <w:gridCol w:w="2324"/>
      </w:tblGrid>
      <w:tr w:rsidR="00D53ACC" w:rsidRPr="0067134E" w14:paraId="4C16CEA9" w14:textId="77777777" w:rsidTr="00C825E9">
        <w:trPr>
          <w:trHeight w:val="581"/>
        </w:trPr>
        <w:tc>
          <w:tcPr>
            <w:tcW w:w="2324" w:type="dxa"/>
          </w:tcPr>
          <w:p w14:paraId="4FA06B4E" w14:textId="77777777" w:rsidR="00D53ACC" w:rsidRPr="0067134E" w:rsidRDefault="00D53ACC" w:rsidP="00C825E9">
            <w:pPr>
              <w:autoSpaceDE w:val="0"/>
              <w:autoSpaceDN w:val="0"/>
              <w:adjustRightInd w:val="0"/>
              <w:jc w:val="center"/>
              <w:rPr>
                <w:rFonts w:ascii="Calibri" w:hAnsi="Calibri" w:cs="Calibri"/>
                <w:b/>
                <w:bCs/>
                <w:color w:val="000000"/>
              </w:rPr>
            </w:pPr>
            <w:r w:rsidRPr="0067134E">
              <w:rPr>
                <w:rFonts w:ascii="Calibri" w:hAnsi="Calibri" w:cs="Calibri"/>
                <w:b/>
                <w:bCs/>
                <w:color w:val="000000"/>
              </w:rPr>
              <w:t>Description / Collection Method</w:t>
            </w:r>
          </w:p>
        </w:tc>
        <w:tc>
          <w:tcPr>
            <w:tcW w:w="2324" w:type="dxa"/>
          </w:tcPr>
          <w:p w14:paraId="58416E0B" w14:textId="77777777" w:rsidR="00D53ACC" w:rsidRPr="0067134E" w:rsidRDefault="00D53ACC" w:rsidP="00C825E9">
            <w:pPr>
              <w:autoSpaceDE w:val="0"/>
              <w:autoSpaceDN w:val="0"/>
              <w:adjustRightInd w:val="0"/>
              <w:jc w:val="center"/>
              <w:rPr>
                <w:rFonts w:ascii="Calibri" w:hAnsi="Calibri" w:cs="Calibri"/>
                <w:b/>
                <w:bCs/>
                <w:color w:val="000000"/>
              </w:rPr>
            </w:pPr>
            <w:r w:rsidRPr="0067134E">
              <w:rPr>
                <w:rFonts w:ascii="Calibri" w:hAnsi="Calibri" w:cs="Calibri"/>
                <w:b/>
                <w:bCs/>
                <w:color w:val="000000"/>
              </w:rPr>
              <w:t>Personal Information Type</w:t>
            </w:r>
          </w:p>
        </w:tc>
        <w:tc>
          <w:tcPr>
            <w:tcW w:w="2324" w:type="dxa"/>
          </w:tcPr>
          <w:p w14:paraId="61278C9D" w14:textId="77777777" w:rsidR="00D53ACC" w:rsidRPr="0067134E" w:rsidRDefault="00D53ACC" w:rsidP="00C825E9">
            <w:pPr>
              <w:autoSpaceDE w:val="0"/>
              <w:autoSpaceDN w:val="0"/>
              <w:adjustRightInd w:val="0"/>
              <w:jc w:val="center"/>
              <w:rPr>
                <w:rFonts w:ascii="Calibri" w:hAnsi="Calibri" w:cs="Calibri"/>
                <w:b/>
                <w:bCs/>
                <w:color w:val="000000"/>
              </w:rPr>
            </w:pPr>
            <w:r w:rsidRPr="0067134E">
              <w:rPr>
                <w:rFonts w:ascii="Calibri" w:hAnsi="Calibri" w:cs="Calibri"/>
                <w:b/>
                <w:bCs/>
                <w:color w:val="000000"/>
              </w:rPr>
              <w:t>Purpose of Processing Your Personal Information</w:t>
            </w:r>
          </w:p>
        </w:tc>
        <w:tc>
          <w:tcPr>
            <w:tcW w:w="2324" w:type="dxa"/>
          </w:tcPr>
          <w:p w14:paraId="454A3D19" w14:textId="77777777" w:rsidR="00D53ACC" w:rsidRPr="0067134E" w:rsidRDefault="00D53ACC" w:rsidP="00C825E9">
            <w:pPr>
              <w:autoSpaceDE w:val="0"/>
              <w:autoSpaceDN w:val="0"/>
              <w:adjustRightInd w:val="0"/>
              <w:jc w:val="center"/>
              <w:rPr>
                <w:rFonts w:ascii="Calibri" w:hAnsi="Calibri" w:cs="Calibri"/>
                <w:b/>
                <w:bCs/>
                <w:color w:val="000000"/>
              </w:rPr>
            </w:pPr>
            <w:r w:rsidRPr="0067134E">
              <w:rPr>
                <w:rFonts w:ascii="Calibri" w:hAnsi="Calibri" w:cs="Calibri"/>
                <w:b/>
                <w:bCs/>
                <w:color w:val="000000"/>
              </w:rPr>
              <w:t>Retention Period</w:t>
            </w:r>
          </w:p>
        </w:tc>
      </w:tr>
      <w:tr w:rsidR="00D53ACC" w:rsidRPr="0067134E" w14:paraId="53273A95" w14:textId="77777777" w:rsidTr="00C825E9">
        <w:trPr>
          <w:trHeight w:val="835"/>
        </w:trPr>
        <w:tc>
          <w:tcPr>
            <w:tcW w:w="2324" w:type="dxa"/>
          </w:tcPr>
          <w:p w14:paraId="2202F66C" w14:textId="03EA8EB3" w:rsidR="00D53ACC" w:rsidRPr="0067134E" w:rsidRDefault="00D53ACC" w:rsidP="00C825E9">
            <w:pPr>
              <w:autoSpaceDE w:val="0"/>
              <w:autoSpaceDN w:val="0"/>
              <w:adjustRightInd w:val="0"/>
              <w:jc w:val="center"/>
              <w:rPr>
                <w:rFonts w:ascii="Calibri" w:hAnsi="Calibri" w:cs="Calibri"/>
                <w:b/>
                <w:bCs/>
                <w:color w:val="000000"/>
                <w:sz w:val="20"/>
                <w:szCs w:val="20"/>
              </w:rPr>
            </w:pPr>
            <w:r w:rsidRPr="0067134E">
              <w:rPr>
                <w:rFonts w:ascii="Calibri" w:hAnsi="Calibri" w:cs="Calibri"/>
                <w:b/>
                <w:bCs/>
                <w:color w:val="000000"/>
                <w:sz w:val="20"/>
                <w:szCs w:val="20"/>
              </w:rPr>
              <w:t>Service</w:t>
            </w:r>
            <w:r>
              <w:rPr>
                <w:rFonts w:ascii="Calibri" w:hAnsi="Calibri" w:cs="Calibri"/>
                <w:b/>
                <w:bCs/>
                <w:color w:val="000000"/>
                <w:sz w:val="20"/>
                <w:szCs w:val="20"/>
              </w:rPr>
              <w:t xml:space="preserve"> Set-Up, Service Provision</w:t>
            </w:r>
            <w:r w:rsidR="00ED5879">
              <w:rPr>
                <w:rFonts w:ascii="Calibri" w:hAnsi="Calibri" w:cs="Calibri"/>
                <w:b/>
                <w:bCs/>
                <w:color w:val="000000"/>
                <w:sz w:val="20"/>
                <w:szCs w:val="20"/>
              </w:rPr>
              <w:t xml:space="preserve">, </w:t>
            </w:r>
            <w:r>
              <w:rPr>
                <w:rFonts w:ascii="Calibri" w:hAnsi="Calibri" w:cs="Calibri"/>
                <w:b/>
                <w:bCs/>
                <w:color w:val="000000"/>
                <w:sz w:val="20"/>
                <w:szCs w:val="20"/>
              </w:rPr>
              <w:t>and Customer Marketing Communications</w:t>
            </w:r>
          </w:p>
        </w:tc>
        <w:tc>
          <w:tcPr>
            <w:tcW w:w="2324" w:type="dxa"/>
          </w:tcPr>
          <w:p w14:paraId="66B45C95" w14:textId="650878B4" w:rsidR="00D53ACC" w:rsidRPr="0067134E" w:rsidRDefault="00D53ACC" w:rsidP="00C825E9">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Name</w:t>
            </w:r>
            <w:r>
              <w:rPr>
                <w:rFonts w:ascii="Calibri" w:hAnsi="Calibri" w:cs="Calibri"/>
                <w:color w:val="000000"/>
                <w:sz w:val="20"/>
                <w:szCs w:val="20"/>
              </w:rPr>
              <w:t xml:space="preserve">, </w:t>
            </w:r>
            <w:r w:rsidRPr="0067134E">
              <w:rPr>
                <w:rFonts w:ascii="Calibri" w:hAnsi="Calibri" w:cs="Calibri"/>
                <w:color w:val="000000"/>
                <w:sz w:val="20"/>
                <w:szCs w:val="20"/>
              </w:rPr>
              <w:t>email address</w:t>
            </w:r>
            <w:r>
              <w:rPr>
                <w:rFonts w:ascii="Calibri" w:hAnsi="Calibri" w:cs="Calibri"/>
                <w:color w:val="000000"/>
                <w:sz w:val="20"/>
                <w:szCs w:val="20"/>
              </w:rPr>
              <w:t xml:space="preserve"> (provided by you).</w:t>
            </w:r>
          </w:p>
        </w:tc>
        <w:tc>
          <w:tcPr>
            <w:tcW w:w="2324" w:type="dxa"/>
          </w:tcPr>
          <w:p w14:paraId="3050A7AE" w14:textId="618AD896" w:rsidR="00D53ACC" w:rsidRPr="0067134E" w:rsidRDefault="00D53ACC" w:rsidP="00C825E9">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To provide you with the service you have requested</w:t>
            </w:r>
            <w:r>
              <w:rPr>
                <w:rFonts w:ascii="Calibri" w:hAnsi="Calibri" w:cs="Calibri"/>
                <w:color w:val="000000"/>
                <w:sz w:val="20"/>
                <w:szCs w:val="20"/>
              </w:rPr>
              <w:t xml:space="preserve"> and other product and service information</w:t>
            </w:r>
            <w:r w:rsidRPr="0067134E">
              <w:rPr>
                <w:rFonts w:ascii="Calibri" w:hAnsi="Calibri" w:cs="Calibri"/>
                <w:color w:val="000000"/>
                <w:sz w:val="20"/>
                <w:szCs w:val="20"/>
              </w:rPr>
              <w:t xml:space="preserve">. This </w:t>
            </w:r>
            <w:r w:rsidRPr="004D3974">
              <w:rPr>
                <w:rFonts w:ascii="Calibri" w:hAnsi="Calibri" w:cs="Calibri"/>
                <w:noProof/>
                <w:color w:val="000000"/>
                <w:sz w:val="20"/>
                <w:szCs w:val="20"/>
              </w:rPr>
              <w:t>includes</w:t>
            </w:r>
            <w:r w:rsidRPr="0067134E">
              <w:rPr>
                <w:rFonts w:ascii="Calibri" w:hAnsi="Calibri" w:cs="Calibri"/>
                <w:color w:val="000000"/>
                <w:sz w:val="20"/>
                <w:szCs w:val="20"/>
              </w:rPr>
              <w:t xml:space="preserve"> </w:t>
            </w:r>
            <w:r w:rsidRPr="0067134E">
              <w:rPr>
                <w:rFonts w:ascii="Calibri" w:hAnsi="Calibri" w:cs="Calibri"/>
                <w:color w:val="000000"/>
                <w:sz w:val="20"/>
                <w:szCs w:val="20"/>
              </w:rPr>
              <w:lastRenderedPageBreak/>
              <w:t>verification of your contact details via email</w:t>
            </w:r>
            <w:r>
              <w:rPr>
                <w:rFonts w:ascii="Calibri" w:hAnsi="Calibri" w:cs="Calibri"/>
                <w:color w:val="000000"/>
                <w:sz w:val="20"/>
                <w:szCs w:val="20"/>
              </w:rPr>
              <w:t xml:space="preserve">; payment collection, system security, system and operational notifications and support. In addition to </w:t>
            </w:r>
            <w:r w:rsidRPr="00431B9C">
              <w:rPr>
                <w:rFonts w:ascii="Calibri" w:hAnsi="Calibri" w:cs="Calibri"/>
                <w:noProof/>
                <w:color w:val="000000"/>
                <w:sz w:val="20"/>
                <w:szCs w:val="20"/>
              </w:rPr>
              <w:t>this</w:t>
            </w:r>
            <w:r w:rsidR="00431B9C">
              <w:rPr>
                <w:rFonts w:ascii="Calibri" w:hAnsi="Calibri" w:cs="Calibri"/>
                <w:noProof/>
                <w:color w:val="000000"/>
                <w:sz w:val="20"/>
                <w:szCs w:val="20"/>
              </w:rPr>
              <w:t>,</w:t>
            </w:r>
            <w:r>
              <w:rPr>
                <w:rFonts w:ascii="Calibri" w:hAnsi="Calibri" w:cs="Calibri"/>
                <w:color w:val="000000"/>
                <w:sz w:val="20"/>
                <w:szCs w:val="20"/>
              </w:rPr>
              <w:t xml:space="preserve"> we will send you marketing communications about our products and services.</w:t>
            </w:r>
          </w:p>
        </w:tc>
        <w:tc>
          <w:tcPr>
            <w:tcW w:w="2324" w:type="dxa"/>
          </w:tcPr>
          <w:p w14:paraId="213D991A" w14:textId="77777777" w:rsidR="00D53ACC" w:rsidRPr="0067134E" w:rsidRDefault="00D53ACC" w:rsidP="00C825E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lastRenderedPageBreak/>
              <w:t>Until 12 months after termination of service and collection of all outstanding payments</w:t>
            </w:r>
          </w:p>
        </w:tc>
      </w:tr>
      <w:tr w:rsidR="00D53ACC" w:rsidRPr="0067134E" w14:paraId="0C44F3AE" w14:textId="77777777" w:rsidTr="00C825E9">
        <w:trPr>
          <w:trHeight w:val="979"/>
        </w:trPr>
        <w:tc>
          <w:tcPr>
            <w:tcW w:w="2324" w:type="dxa"/>
          </w:tcPr>
          <w:p w14:paraId="22FF528D" w14:textId="77777777" w:rsidR="00D53ACC" w:rsidRPr="0067134E" w:rsidRDefault="00D53ACC" w:rsidP="00C825E9">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Service</w:t>
            </w:r>
            <w:r w:rsidRPr="0067134E">
              <w:rPr>
                <w:rFonts w:ascii="Calibri" w:hAnsi="Calibri" w:cs="Calibri"/>
                <w:b/>
                <w:bCs/>
                <w:color w:val="000000"/>
                <w:sz w:val="20"/>
                <w:szCs w:val="20"/>
              </w:rPr>
              <w:t xml:space="preserve"> </w:t>
            </w:r>
            <w:r>
              <w:rPr>
                <w:rFonts w:ascii="Calibri" w:hAnsi="Calibri" w:cs="Calibri"/>
                <w:b/>
                <w:bCs/>
                <w:color w:val="000000"/>
                <w:sz w:val="20"/>
                <w:szCs w:val="20"/>
              </w:rPr>
              <w:t>Access, Activity</w:t>
            </w:r>
            <w:r w:rsidRPr="0067134E">
              <w:rPr>
                <w:rFonts w:ascii="Calibri" w:hAnsi="Calibri" w:cs="Calibri"/>
                <w:b/>
                <w:bCs/>
                <w:color w:val="000000"/>
                <w:sz w:val="20"/>
                <w:szCs w:val="20"/>
              </w:rPr>
              <w:t xml:space="preserve"> Logs</w:t>
            </w:r>
            <w:r>
              <w:rPr>
                <w:rFonts w:ascii="Calibri" w:hAnsi="Calibri" w:cs="Calibri"/>
                <w:b/>
                <w:bCs/>
                <w:color w:val="000000"/>
                <w:sz w:val="20"/>
                <w:szCs w:val="20"/>
              </w:rPr>
              <w:t xml:space="preserve"> and Security Logs</w:t>
            </w:r>
          </w:p>
        </w:tc>
        <w:tc>
          <w:tcPr>
            <w:tcW w:w="2324" w:type="dxa"/>
          </w:tcPr>
          <w:p w14:paraId="380EBEB2" w14:textId="4A272A8C" w:rsidR="00D53ACC" w:rsidRPr="0067134E" w:rsidRDefault="00D53ACC" w:rsidP="00C825E9">
            <w:pPr>
              <w:autoSpaceDE w:val="0"/>
              <w:autoSpaceDN w:val="0"/>
              <w:adjustRightInd w:val="0"/>
              <w:rPr>
                <w:rFonts w:ascii="Calibri" w:hAnsi="Calibri" w:cs="Calibri"/>
                <w:color w:val="000000"/>
                <w:sz w:val="20"/>
                <w:szCs w:val="20"/>
              </w:rPr>
            </w:pPr>
            <w:r w:rsidRPr="0067134E">
              <w:rPr>
                <w:rFonts w:ascii="Calibri" w:hAnsi="Calibri" w:cs="Calibri"/>
                <w:color w:val="000000"/>
                <w:sz w:val="20"/>
                <w:szCs w:val="20"/>
              </w:rPr>
              <w:t xml:space="preserve">Anonymous or pseudonymous information relating to your </w:t>
            </w:r>
            <w:r>
              <w:rPr>
                <w:rFonts w:ascii="Calibri" w:hAnsi="Calibri" w:cs="Calibri"/>
                <w:color w:val="000000"/>
                <w:sz w:val="20"/>
                <w:szCs w:val="20"/>
              </w:rPr>
              <w:t>use of our service</w:t>
            </w:r>
            <w:r w:rsidRPr="0067134E">
              <w:rPr>
                <w:rFonts w:ascii="Calibri" w:hAnsi="Calibri" w:cs="Calibri"/>
                <w:color w:val="000000"/>
                <w:sz w:val="20"/>
                <w:szCs w:val="20"/>
              </w:rPr>
              <w:t xml:space="preserve">. This includes, but is not limited to, the IP address from which you accessed our </w:t>
            </w:r>
            <w:r>
              <w:rPr>
                <w:rFonts w:ascii="Calibri" w:hAnsi="Calibri" w:cs="Calibri"/>
                <w:color w:val="000000"/>
                <w:sz w:val="20"/>
                <w:szCs w:val="20"/>
              </w:rPr>
              <w:t>service</w:t>
            </w:r>
            <w:r w:rsidRPr="0067134E">
              <w:rPr>
                <w:rFonts w:ascii="Calibri" w:hAnsi="Calibri" w:cs="Calibri"/>
                <w:color w:val="000000"/>
                <w:sz w:val="20"/>
                <w:szCs w:val="20"/>
              </w:rPr>
              <w:t>, URLs you access</w:t>
            </w:r>
            <w:r>
              <w:rPr>
                <w:rFonts w:ascii="Calibri" w:hAnsi="Calibri" w:cs="Calibri"/>
                <w:color w:val="000000"/>
                <w:sz w:val="20"/>
                <w:szCs w:val="20"/>
              </w:rPr>
              <w:t>ed</w:t>
            </w:r>
            <w:r w:rsidRPr="0067134E">
              <w:rPr>
                <w:rFonts w:ascii="Calibri" w:hAnsi="Calibri" w:cs="Calibri"/>
                <w:color w:val="000000"/>
                <w:sz w:val="20"/>
                <w:szCs w:val="20"/>
              </w:rPr>
              <w:t>, and the times of your access to those URLs.</w:t>
            </w:r>
            <w:r>
              <w:rPr>
                <w:rFonts w:ascii="Calibri" w:hAnsi="Calibri" w:cs="Calibri"/>
                <w:color w:val="000000"/>
                <w:sz w:val="20"/>
                <w:szCs w:val="20"/>
              </w:rPr>
              <w:t xml:space="preserve"> If you share the use of our service with your suppliers or customers then their personal data will be collected and processed in the same way.</w:t>
            </w:r>
          </w:p>
        </w:tc>
        <w:tc>
          <w:tcPr>
            <w:tcW w:w="2324" w:type="dxa"/>
          </w:tcPr>
          <w:p w14:paraId="28B6737B" w14:textId="77777777" w:rsidR="00D53ACC" w:rsidRPr="0067134E" w:rsidRDefault="00D53ACC" w:rsidP="00C825E9">
            <w:pPr>
              <w:autoSpaceDE w:val="0"/>
              <w:autoSpaceDN w:val="0"/>
              <w:adjustRightInd w:val="0"/>
              <w:rPr>
                <w:rFonts w:ascii="Calibri" w:hAnsi="Calibri" w:cs="Calibri"/>
                <w:color w:val="000000"/>
                <w:sz w:val="20"/>
                <w:szCs w:val="20"/>
              </w:rPr>
            </w:pPr>
            <w:r>
              <w:rPr>
                <w:rFonts w:ascii="Calibri" w:hAnsi="Calibri" w:cs="Calibri"/>
                <w:color w:val="000000"/>
                <w:sz w:val="20"/>
                <w:szCs w:val="20"/>
              </w:rPr>
              <w:t>Service access, activity</w:t>
            </w:r>
            <w:r w:rsidRPr="0067134E">
              <w:rPr>
                <w:rFonts w:ascii="Calibri" w:hAnsi="Calibri" w:cs="Calibri"/>
                <w:color w:val="000000"/>
                <w:sz w:val="20"/>
                <w:szCs w:val="20"/>
              </w:rPr>
              <w:t xml:space="preserve"> logs </w:t>
            </w:r>
            <w:r>
              <w:rPr>
                <w:rFonts w:ascii="Calibri" w:hAnsi="Calibri" w:cs="Calibri"/>
                <w:color w:val="000000"/>
                <w:sz w:val="20"/>
                <w:szCs w:val="20"/>
              </w:rPr>
              <w:t xml:space="preserve">and security logs </w:t>
            </w:r>
            <w:r w:rsidRPr="0067134E">
              <w:rPr>
                <w:rFonts w:ascii="Calibri" w:hAnsi="Calibri" w:cs="Calibri"/>
                <w:color w:val="000000"/>
                <w:sz w:val="20"/>
                <w:szCs w:val="20"/>
              </w:rPr>
              <w:t xml:space="preserve">are used for </w:t>
            </w:r>
            <w:r>
              <w:rPr>
                <w:rFonts w:ascii="Calibri" w:hAnsi="Calibri" w:cs="Calibri"/>
                <w:color w:val="000000"/>
                <w:sz w:val="20"/>
                <w:szCs w:val="20"/>
              </w:rPr>
              <w:t xml:space="preserve">user authentication, </w:t>
            </w:r>
            <w:r w:rsidRPr="0067134E">
              <w:rPr>
                <w:rFonts w:ascii="Calibri" w:hAnsi="Calibri" w:cs="Calibri"/>
                <w:color w:val="000000"/>
                <w:sz w:val="20"/>
                <w:szCs w:val="20"/>
              </w:rPr>
              <w:t xml:space="preserve">system administration, debugging, security analysis or improving the availability or usability of our service. </w:t>
            </w:r>
            <w:r>
              <w:rPr>
                <w:rFonts w:ascii="Calibri" w:hAnsi="Calibri" w:cs="Calibri"/>
                <w:color w:val="000000"/>
                <w:sz w:val="20"/>
                <w:szCs w:val="20"/>
              </w:rPr>
              <w:t>User</w:t>
            </w:r>
            <w:r w:rsidRPr="0067134E">
              <w:rPr>
                <w:rFonts w:ascii="Calibri" w:hAnsi="Calibri" w:cs="Calibri"/>
                <w:color w:val="000000"/>
                <w:sz w:val="20"/>
                <w:szCs w:val="20"/>
              </w:rPr>
              <w:t xml:space="preserve"> logs may also be aggregated, from time-to-time, to create statistics about the use of our </w:t>
            </w:r>
            <w:r>
              <w:rPr>
                <w:rFonts w:ascii="Calibri" w:hAnsi="Calibri" w:cs="Calibri"/>
                <w:color w:val="000000"/>
                <w:sz w:val="20"/>
                <w:szCs w:val="20"/>
              </w:rPr>
              <w:t>service</w:t>
            </w:r>
            <w:r w:rsidRPr="0067134E">
              <w:rPr>
                <w:rFonts w:ascii="Calibri" w:hAnsi="Calibri" w:cs="Calibri"/>
                <w:color w:val="000000"/>
                <w:sz w:val="20"/>
                <w:szCs w:val="20"/>
              </w:rPr>
              <w:t>.</w:t>
            </w:r>
          </w:p>
        </w:tc>
        <w:tc>
          <w:tcPr>
            <w:tcW w:w="2324" w:type="dxa"/>
          </w:tcPr>
          <w:p w14:paraId="7A78EDBA" w14:textId="573739E2" w:rsidR="00D53ACC" w:rsidRPr="0067134E" w:rsidRDefault="00D53ACC" w:rsidP="00C825E9">
            <w:pPr>
              <w:autoSpaceDE w:val="0"/>
              <w:autoSpaceDN w:val="0"/>
              <w:adjustRightInd w:val="0"/>
              <w:jc w:val="center"/>
              <w:rPr>
                <w:rFonts w:ascii="Calibri" w:hAnsi="Calibri" w:cs="Calibri"/>
                <w:color w:val="000000"/>
                <w:sz w:val="20"/>
                <w:szCs w:val="20"/>
              </w:rPr>
            </w:pPr>
            <w:r w:rsidRPr="0067134E">
              <w:rPr>
                <w:rFonts w:ascii="Calibri" w:hAnsi="Calibri" w:cs="Calibri"/>
                <w:color w:val="000000"/>
                <w:sz w:val="20"/>
                <w:szCs w:val="20"/>
              </w:rPr>
              <w:t>Indefinite</w:t>
            </w:r>
          </w:p>
        </w:tc>
      </w:tr>
    </w:tbl>
    <w:p w14:paraId="28EC8AAD" w14:textId="628F2C15" w:rsidR="009C2421" w:rsidRDefault="009C2421" w:rsidP="001E535C">
      <w:pPr>
        <w:spacing w:after="0" w:line="240" w:lineRule="auto"/>
        <w:rPr>
          <w:rFonts w:ascii="Calibri" w:eastAsia="Times New Roman" w:hAnsi="Calibri" w:cs="Calibri"/>
          <w:color w:val="000000"/>
          <w:lang w:eastAsia="en-GB"/>
        </w:rPr>
      </w:pPr>
    </w:p>
    <w:p w14:paraId="299B0057" w14:textId="302E800B" w:rsidR="00424166" w:rsidRDefault="00424166" w:rsidP="001E535C">
      <w:pPr>
        <w:spacing w:after="0" w:line="240" w:lineRule="auto"/>
        <w:rPr>
          <w:rFonts w:ascii="Calibri" w:eastAsia="Times New Roman" w:hAnsi="Calibri" w:cs="Calibri"/>
          <w:color w:val="000000"/>
          <w:lang w:eastAsia="en-GB"/>
        </w:rPr>
      </w:pPr>
    </w:p>
    <w:p w14:paraId="69801D2B" w14:textId="5B981832" w:rsidR="0067134E" w:rsidRDefault="0067134E" w:rsidP="001E535C">
      <w:pPr>
        <w:spacing w:after="0" w:line="240" w:lineRule="auto"/>
        <w:rPr>
          <w:rFonts w:ascii="Calibri" w:eastAsia="Times New Roman" w:hAnsi="Calibri" w:cs="Calibri"/>
          <w:color w:val="000000"/>
          <w:lang w:eastAsia="en-GB"/>
        </w:rPr>
      </w:pPr>
    </w:p>
    <w:p w14:paraId="4FBC6408" w14:textId="09566D30" w:rsidR="0034793A" w:rsidRDefault="0034793A" w:rsidP="001E535C">
      <w:pPr>
        <w:spacing w:after="0" w:line="240" w:lineRule="auto"/>
        <w:rPr>
          <w:rFonts w:ascii="Calibri" w:eastAsia="Times New Roman" w:hAnsi="Calibri" w:cs="Calibri"/>
          <w:color w:val="000000"/>
          <w:lang w:eastAsia="en-GB"/>
        </w:rPr>
      </w:pPr>
    </w:p>
    <w:p w14:paraId="1BC990DD" w14:textId="5F05F957" w:rsidR="00424166" w:rsidRPr="008D59D5" w:rsidRDefault="00424166" w:rsidP="008D59D5">
      <w:pPr>
        <w:pStyle w:val="ListParagraph"/>
        <w:numPr>
          <w:ilvl w:val="0"/>
          <w:numId w:val="4"/>
        </w:numPr>
        <w:spacing w:after="0" w:line="240" w:lineRule="auto"/>
        <w:rPr>
          <w:rFonts w:ascii="Arial" w:hAnsi="Arial" w:cs="Arial"/>
          <w:b/>
          <w:bCs/>
          <w:sz w:val="28"/>
          <w:lang w:val="en-MY"/>
        </w:rPr>
      </w:pPr>
      <w:r w:rsidRPr="008D59D5">
        <w:rPr>
          <w:rFonts w:ascii="Arial" w:hAnsi="Arial" w:cs="Arial"/>
          <w:b/>
          <w:bCs/>
          <w:sz w:val="28"/>
          <w:lang w:val="en-MY"/>
        </w:rPr>
        <w:t>How do we store and process your data?</w:t>
      </w:r>
    </w:p>
    <w:p w14:paraId="0CDF92A8" w14:textId="5B11B8CC" w:rsidR="00424166" w:rsidRDefault="00424166" w:rsidP="001E535C">
      <w:pPr>
        <w:spacing w:after="0" w:line="240" w:lineRule="auto"/>
        <w:rPr>
          <w:rFonts w:ascii="Calibri" w:eastAsia="Times New Roman" w:hAnsi="Calibri" w:cs="Calibri"/>
          <w:color w:val="000000"/>
          <w:lang w:eastAsia="en-GB"/>
        </w:rPr>
      </w:pPr>
    </w:p>
    <w:p w14:paraId="48B4E22A" w14:textId="45FE4A56" w:rsidR="00B701EC" w:rsidRDefault="00424166" w:rsidP="00424166">
      <w:pPr>
        <w:spacing w:after="0" w:line="240" w:lineRule="auto"/>
        <w:rPr>
          <w:rFonts w:ascii="Calibri" w:eastAsia="Times New Roman" w:hAnsi="Calibri" w:cs="Calibri"/>
          <w:color w:val="000000"/>
          <w:lang w:eastAsia="en-GB"/>
        </w:rPr>
      </w:pPr>
      <w:r w:rsidRPr="00424166">
        <w:rPr>
          <w:rFonts w:ascii="Calibri" w:eastAsia="Times New Roman" w:hAnsi="Calibri" w:cs="Calibri"/>
          <w:color w:val="000000"/>
          <w:lang w:eastAsia="en-GB"/>
        </w:rPr>
        <w:t xml:space="preserve">The data that </w:t>
      </w:r>
      <w:r>
        <w:rPr>
          <w:rFonts w:ascii="Calibri" w:eastAsia="Times New Roman" w:hAnsi="Calibri" w:cs="Calibri"/>
          <w:color w:val="000000"/>
          <w:lang w:eastAsia="en-GB"/>
        </w:rPr>
        <w:t>you provide to us</w:t>
      </w:r>
      <w:r w:rsidR="00266CBA">
        <w:rPr>
          <w:rFonts w:ascii="Calibri" w:eastAsia="Times New Roman" w:hAnsi="Calibri" w:cs="Calibri"/>
          <w:color w:val="000000"/>
          <w:lang w:eastAsia="en-GB"/>
        </w:rPr>
        <w:t xml:space="preserve">, such as your name and email address will always be stored within the </w:t>
      </w:r>
      <w:r w:rsidR="00266CBA" w:rsidRPr="00424166">
        <w:rPr>
          <w:rFonts w:ascii="Calibri" w:eastAsia="Times New Roman" w:hAnsi="Calibri" w:cs="Calibri"/>
          <w:color w:val="000000"/>
          <w:lang w:eastAsia="en-GB"/>
        </w:rPr>
        <w:t>European Economic Area (“EEA”).</w:t>
      </w:r>
      <w:r w:rsidR="00266CBA">
        <w:rPr>
          <w:rFonts w:ascii="Calibri" w:eastAsia="Times New Roman" w:hAnsi="Calibri" w:cs="Calibri"/>
          <w:color w:val="000000"/>
          <w:lang w:eastAsia="en-GB"/>
        </w:rPr>
        <w:t xml:space="preserve"> Some of the data we collect from your device</w:t>
      </w:r>
      <w:r w:rsidR="0034793A">
        <w:rPr>
          <w:rFonts w:ascii="Calibri" w:eastAsia="Times New Roman" w:hAnsi="Calibri" w:cs="Calibri"/>
          <w:color w:val="000000"/>
          <w:lang w:eastAsia="en-GB"/>
        </w:rPr>
        <w:t xml:space="preserve"> as shown in the table below</w:t>
      </w:r>
      <w:r w:rsidR="00B701EC">
        <w:rPr>
          <w:rFonts w:ascii="Calibri" w:eastAsia="Times New Roman" w:hAnsi="Calibri" w:cs="Calibri"/>
          <w:color w:val="000000"/>
          <w:lang w:eastAsia="en-GB"/>
        </w:rPr>
        <w:t xml:space="preserve"> may be transferred </w:t>
      </w:r>
      <w:r w:rsidR="002F1C09">
        <w:rPr>
          <w:rFonts w:ascii="Calibri" w:eastAsia="Times New Roman" w:hAnsi="Calibri" w:cs="Calibri"/>
          <w:color w:val="000000"/>
          <w:lang w:eastAsia="en-GB"/>
        </w:rPr>
        <w:t xml:space="preserve">and processed </w:t>
      </w:r>
      <w:r w:rsidR="00B701EC">
        <w:rPr>
          <w:rFonts w:ascii="Calibri" w:eastAsia="Times New Roman" w:hAnsi="Calibri" w:cs="Calibri"/>
          <w:color w:val="000000"/>
          <w:lang w:eastAsia="en-GB"/>
        </w:rPr>
        <w:t xml:space="preserve">outside of the </w:t>
      </w:r>
      <w:r w:rsidR="00B701EC" w:rsidRPr="00424166">
        <w:rPr>
          <w:rFonts w:ascii="Calibri" w:eastAsia="Times New Roman" w:hAnsi="Calibri" w:cs="Calibri"/>
          <w:color w:val="000000"/>
          <w:lang w:eastAsia="en-GB"/>
        </w:rPr>
        <w:t>EEA</w:t>
      </w:r>
      <w:r w:rsidR="00B701EC">
        <w:rPr>
          <w:rFonts w:ascii="Calibri" w:eastAsia="Times New Roman" w:hAnsi="Calibri" w:cs="Calibri"/>
          <w:color w:val="000000"/>
          <w:lang w:eastAsia="en-GB"/>
        </w:rPr>
        <w:t xml:space="preserve"> to a country that has been judged by the </w:t>
      </w:r>
      <w:r w:rsidR="00B701EC" w:rsidRPr="00B701EC">
        <w:rPr>
          <w:rFonts w:ascii="Calibri" w:eastAsia="Times New Roman" w:hAnsi="Calibri" w:cs="Calibri"/>
          <w:color w:val="000000"/>
          <w:lang w:eastAsia="en-GB"/>
        </w:rPr>
        <w:t>European Commission</w:t>
      </w:r>
      <w:r w:rsidR="00B701EC">
        <w:rPr>
          <w:rFonts w:ascii="Calibri" w:eastAsia="Times New Roman" w:hAnsi="Calibri" w:cs="Calibri"/>
          <w:color w:val="000000"/>
          <w:lang w:eastAsia="en-GB"/>
        </w:rPr>
        <w:t xml:space="preserve"> to offer</w:t>
      </w:r>
      <w:r w:rsidR="00B701EC" w:rsidRPr="00B701EC">
        <w:rPr>
          <w:rFonts w:ascii="Calibri" w:eastAsia="Times New Roman" w:hAnsi="Calibri" w:cs="Calibri"/>
          <w:color w:val="000000"/>
          <w:lang w:eastAsia="en-GB"/>
        </w:rPr>
        <w:t xml:space="preserve"> an adequate level of data protection</w:t>
      </w:r>
      <w:r w:rsidR="00B701EC">
        <w:rPr>
          <w:rFonts w:ascii="Calibri" w:eastAsia="Times New Roman" w:hAnsi="Calibri" w:cs="Calibri"/>
          <w:color w:val="000000"/>
          <w:lang w:eastAsia="en-GB"/>
        </w:rPr>
        <w:t xml:space="preserve">. For a list of such countries click </w:t>
      </w:r>
      <w:hyperlink r:id="rId6" w:history="1">
        <w:r w:rsidR="00B701EC" w:rsidRPr="00B701EC">
          <w:rPr>
            <w:rStyle w:val="Hyperlink"/>
            <w:rFonts w:ascii="Calibri" w:eastAsia="Times New Roman" w:hAnsi="Calibri" w:cs="Calibri"/>
            <w:lang w:eastAsia="en-GB"/>
          </w:rPr>
          <w:t>here</w:t>
        </w:r>
      </w:hyperlink>
      <w:r w:rsidR="00B701EC">
        <w:rPr>
          <w:rFonts w:ascii="Calibri" w:eastAsia="Times New Roman" w:hAnsi="Calibri" w:cs="Calibri"/>
          <w:color w:val="000000"/>
          <w:lang w:eastAsia="en-GB"/>
        </w:rPr>
        <w:t>.</w:t>
      </w:r>
    </w:p>
    <w:p w14:paraId="3839241F" w14:textId="66A311D7" w:rsidR="00B701EC" w:rsidRDefault="00B701EC" w:rsidP="00424166">
      <w:pPr>
        <w:spacing w:after="0" w:line="240" w:lineRule="auto"/>
        <w:rPr>
          <w:rFonts w:ascii="Calibri" w:eastAsia="Times New Roman" w:hAnsi="Calibri" w:cs="Calibri"/>
          <w:color w:val="000000"/>
          <w:lang w:eastAsia="en-GB"/>
        </w:rPr>
      </w:pPr>
    </w:p>
    <w:tbl>
      <w:tblPr>
        <w:tblStyle w:val="GridTable1Light-Accent61"/>
        <w:tblW w:w="8160" w:type="dxa"/>
        <w:tblLook w:val="04A0" w:firstRow="1" w:lastRow="0" w:firstColumn="1" w:lastColumn="0" w:noHBand="0" w:noVBand="1"/>
      </w:tblPr>
      <w:tblGrid>
        <w:gridCol w:w="4080"/>
        <w:gridCol w:w="4080"/>
      </w:tblGrid>
      <w:tr w:rsidR="00672F91" w:rsidRPr="00672F91" w14:paraId="68E3BF3C" w14:textId="77777777" w:rsidTr="00672F9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80" w:type="dxa"/>
            <w:hideMark/>
          </w:tcPr>
          <w:p w14:paraId="30FFFB26" w14:textId="77777777" w:rsidR="00672F91" w:rsidRPr="00672F91" w:rsidRDefault="00672F91" w:rsidP="00672F91">
            <w:pPr>
              <w:autoSpaceDE w:val="0"/>
              <w:autoSpaceDN w:val="0"/>
              <w:adjustRightInd w:val="0"/>
              <w:jc w:val="center"/>
              <w:rPr>
                <w:rFonts w:ascii="Calibri" w:hAnsi="Calibri" w:cs="Calibri"/>
                <w:color w:val="000000"/>
              </w:rPr>
            </w:pPr>
            <w:r w:rsidRPr="00672F91">
              <w:rPr>
                <w:rFonts w:ascii="Calibri" w:hAnsi="Calibri" w:cs="Calibri"/>
                <w:color w:val="000000"/>
              </w:rPr>
              <w:t>Personal Information Type</w:t>
            </w:r>
          </w:p>
        </w:tc>
        <w:tc>
          <w:tcPr>
            <w:tcW w:w="4080" w:type="dxa"/>
            <w:hideMark/>
          </w:tcPr>
          <w:p w14:paraId="6752A729" w14:textId="77777777" w:rsidR="00672F91" w:rsidRPr="00672F91" w:rsidRDefault="00672F91" w:rsidP="00672F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Storage and Processing Locations</w:t>
            </w:r>
          </w:p>
        </w:tc>
      </w:tr>
      <w:tr w:rsidR="00672F91" w:rsidRPr="00672F91" w14:paraId="27BC5678" w14:textId="77777777" w:rsidTr="00672F91">
        <w:trPr>
          <w:trHeight w:val="708"/>
        </w:trPr>
        <w:tc>
          <w:tcPr>
            <w:cnfStyle w:val="001000000000" w:firstRow="0" w:lastRow="0" w:firstColumn="1" w:lastColumn="0" w:oddVBand="0" w:evenVBand="0" w:oddHBand="0" w:evenHBand="0" w:firstRowFirstColumn="0" w:firstRowLastColumn="0" w:lastRowFirstColumn="0" w:lastRowLastColumn="0"/>
            <w:tcW w:w="4080" w:type="dxa"/>
            <w:hideMark/>
          </w:tcPr>
          <w:p w14:paraId="042C5DDB" w14:textId="77777777" w:rsidR="00672F91" w:rsidRPr="00672F91" w:rsidRDefault="00672F91" w:rsidP="00672F91">
            <w:pPr>
              <w:autoSpaceDE w:val="0"/>
              <w:autoSpaceDN w:val="0"/>
              <w:adjustRightInd w:val="0"/>
              <w:jc w:val="center"/>
              <w:rPr>
                <w:rFonts w:ascii="Calibri" w:hAnsi="Calibri" w:cs="Calibri"/>
                <w:b w:val="0"/>
                <w:bCs w:val="0"/>
                <w:color w:val="000000"/>
              </w:rPr>
            </w:pPr>
            <w:r w:rsidRPr="00672F91">
              <w:rPr>
                <w:rFonts w:ascii="Calibri" w:hAnsi="Calibri" w:cs="Calibri"/>
                <w:b w:val="0"/>
                <w:bCs w:val="0"/>
                <w:color w:val="000000"/>
              </w:rPr>
              <w:t>Name, email address and information shared during communications.</w:t>
            </w:r>
          </w:p>
        </w:tc>
        <w:tc>
          <w:tcPr>
            <w:tcW w:w="4080" w:type="dxa"/>
            <w:hideMark/>
          </w:tcPr>
          <w:p w14:paraId="3519541B" w14:textId="77777777" w:rsidR="00672F91" w:rsidRPr="00672F91" w:rsidRDefault="00672F91" w:rsidP="00672F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Within European Economic Area (EAA) only.</w:t>
            </w:r>
          </w:p>
        </w:tc>
      </w:tr>
      <w:tr w:rsidR="00672F91" w:rsidRPr="00672F91" w14:paraId="5EE6C802" w14:textId="77777777" w:rsidTr="00672F91">
        <w:trPr>
          <w:trHeight w:val="2628"/>
        </w:trPr>
        <w:tc>
          <w:tcPr>
            <w:cnfStyle w:val="001000000000" w:firstRow="0" w:lastRow="0" w:firstColumn="1" w:lastColumn="0" w:oddVBand="0" w:evenVBand="0" w:oddHBand="0" w:evenHBand="0" w:firstRowFirstColumn="0" w:firstRowLastColumn="0" w:lastRowFirstColumn="0" w:lastRowLastColumn="0"/>
            <w:tcW w:w="4080" w:type="dxa"/>
            <w:hideMark/>
          </w:tcPr>
          <w:p w14:paraId="7F4DF815" w14:textId="2B849F5B" w:rsidR="00672F91" w:rsidRPr="00672F91" w:rsidRDefault="00672F91" w:rsidP="00672F91">
            <w:pPr>
              <w:autoSpaceDE w:val="0"/>
              <w:autoSpaceDN w:val="0"/>
              <w:adjustRightInd w:val="0"/>
              <w:jc w:val="center"/>
              <w:rPr>
                <w:rFonts w:ascii="Calibri" w:hAnsi="Calibri" w:cs="Calibri"/>
                <w:b w:val="0"/>
                <w:bCs w:val="0"/>
                <w:color w:val="000000"/>
              </w:rPr>
            </w:pPr>
            <w:r w:rsidRPr="00672F91">
              <w:rPr>
                <w:rFonts w:ascii="Calibri" w:hAnsi="Calibri" w:cs="Calibri"/>
                <w:b w:val="0"/>
                <w:bCs w:val="0"/>
                <w:color w:val="000000"/>
              </w:rPr>
              <w:t>Anonymous or pseudonymous information relating to your visits to our website. This includes, but is not limited to, the IP address from which you accessed our website, your device screen size, device operating system type, browser typ</w:t>
            </w:r>
            <w:r>
              <w:rPr>
                <w:rFonts w:ascii="Calibri" w:hAnsi="Calibri" w:cs="Calibri"/>
                <w:b w:val="0"/>
                <w:bCs w:val="0"/>
                <w:color w:val="000000"/>
              </w:rPr>
              <w:t>e</w:t>
            </w:r>
            <w:r w:rsidRPr="00672F91">
              <w:rPr>
                <w:rFonts w:ascii="Calibri" w:hAnsi="Calibri" w:cs="Calibri"/>
                <w:b w:val="0"/>
                <w:bCs w:val="0"/>
                <w:color w:val="000000"/>
              </w:rPr>
              <w:t>, browser language setting, URLs you access on our website, and the times of your access to those URLs.</w:t>
            </w:r>
          </w:p>
        </w:tc>
        <w:tc>
          <w:tcPr>
            <w:tcW w:w="4080" w:type="dxa"/>
            <w:hideMark/>
          </w:tcPr>
          <w:p w14:paraId="6D332A33" w14:textId="77777777" w:rsidR="00672F91" w:rsidRPr="00672F91" w:rsidRDefault="00672F91" w:rsidP="00672F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Within European Economic Area (EAA) only and countries that have been deemed by the European Commission to have adequate privacy protection.</w:t>
            </w:r>
          </w:p>
        </w:tc>
      </w:tr>
      <w:tr w:rsidR="00672F91" w:rsidRPr="00672F91" w14:paraId="2B20CC03" w14:textId="77777777" w:rsidTr="00672F91">
        <w:trPr>
          <w:trHeight w:val="1152"/>
        </w:trPr>
        <w:tc>
          <w:tcPr>
            <w:cnfStyle w:val="001000000000" w:firstRow="0" w:lastRow="0" w:firstColumn="1" w:lastColumn="0" w:oddVBand="0" w:evenVBand="0" w:oddHBand="0" w:evenHBand="0" w:firstRowFirstColumn="0" w:firstRowLastColumn="0" w:lastRowFirstColumn="0" w:lastRowLastColumn="0"/>
            <w:tcW w:w="4080" w:type="dxa"/>
            <w:hideMark/>
          </w:tcPr>
          <w:p w14:paraId="5693DAB4" w14:textId="77777777" w:rsidR="00672F91" w:rsidRPr="00672F91" w:rsidRDefault="00672F91" w:rsidP="00672F91">
            <w:pPr>
              <w:autoSpaceDE w:val="0"/>
              <w:autoSpaceDN w:val="0"/>
              <w:adjustRightInd w:val="0"/>
              <w:jc w:val="center"/>
              <w:rPr>
                <w:rFonts w:ascii="Calibri" w:hAnsi="Calibri" w:cs="Calibri"/>
                <w:b w:val="0"/>
                <w:bCs w:val="0"/>
                <w:color w:val="000000"/>
              </w:rPr>
            </w:pPr>
            <w:r w:rsidRPr="00672F91">
              <w:rPr>
                <w:rFonts w:ascii="Calibri" w:hAnsi="Calibri" w:cs="Calibri"/>
                <w:b w:val="0"/>
                <w:bCs w:val="0"/>
                <w:color w:val="000000"/>
              </w:rPr>
              <w:lastRenderedPageBreak/>
              <w:t>References to your consent for use of your personal information or agreement to a contract</w:t>
            </w:r>
          </w:p>
        </w:tc>
        <w:tc>
          <w:tcPr>
            <w:tcW w:w="4080" w:type="dxa"/>
            <w:hideMark/>
          </w:tcPr>
          <w:p w14:paraId="013A0D67" w14:textId="77777777" w:rsidR="00672F91" w:rsidRPr="00672F91" w:rsidRDefault="00672F91" w:rsidP="00672F9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Within European Economic Area (EAA) only and countries that have been deemed by the European Commission to have adequate privacy protection.</w:t>
            </w:r>
          </w:p>
        </w:tc>
      </w:tr>
    </w:tbl>
    <w:p w14:paraId="18F06277" w14:textId="77777777" w:rsidR="005E0A88" w:rsidRDefault="005E0A88" w:rsidP="00424166">
      <w:pPr>
        <w:spacing w:after="0" w:line="240" w:lineRule="auto"/>
        <w:rPr>
          <w:rFonts w:ascii="Calibri" w:eastAsia="Times New Roman" w:hAnsi="Calibri" w:cs="Calibri"/>
          <w:color w:val="000000"/>
          <w:lang w:eastAsia="en-GB"/>
        </w:rPr>
      </w:pPr>
    </w:p>
    <w:p w14:paraId="5BC543C9" w14:textId="52CB506F" w:rsidR="00672F91" w:rsidRDefault="00672F91" w:rsidP="00672F9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are a customer of </w:t>
      </w:r>
      <w:r w:rsidR="00ED5879">
        <w:rPr>
          <w:rFonts w:ascii="Calibri" w:eastAsia="Times New Roman" w:hAnsi="Calibri" w:cs="Calibri"/>
          <w:color w:val="000000"/>
          <w:lang w:eastAsia="en-GB"/>
        </w:rPr>
        <w:t>Katalyst</w:t>
      </w:r>
      <w:r>
        <w:rPr>
          <w:rFonts w:ascii="Calibri" w:eastAsia="Times New Roman" w:hAnsi="Calibri" w:cs="Calibri"/>
          <w:color w:val="000000"/>
          <w:lang w:eastAsia="en-GB"/>
        </w:rPr>
        <w:t xml:space="preserve"> then we also use and store the following types of data in the locations listed below.</w:t>
      </w:r>
    </w:p>
    <w:p w14:paraId="767EC644" w14:textId="19E2403D" w:rsidR="00266CBA" w:rsidRDefault="00266CBA" w:rsidP="00424166">
      <w:pPr>
        <w:spacing w:after="0" w:line="240" w:lineRule="auto"/>
        <w:rPr>
          <w:rFonts w:ascii="Calibri" w:eastAsia="Times New Roman" w:hAnsi="Calibri" w:cs="Calibri"/>
          <w:color w:val="000000"/>
          <w:lang w:eastAsia="en-GB"/>
        </w:rPr>
      </w:pPr>
    </w:p>
    <w:tbl>
      <w:tblPr>
        <w:tblStyle w:val="GridTable1Light-Accent61"/>
        <w:tblW w:w="8160" w:type="dxa"/>
        <w:tblLook w:val="04A0" w:firstRow="1" w:lastRow="0" w:firstColumn="1" w:lastColumn="0" w:noHBand="0" w:noVBand="1"/>
      </w:tblPr>
      <w:tblGrid>
        <w:gridCol w:w="4080"/>
        <w:gridCol w:w="4080"/>
      </w:tblGrid>
      <w:tr w:rsidR="003C47D0" w:rsidRPr="00672F91" w14:paraId="3208BA3F" w14:textId="77777777" w:rsidTr="00C825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80" w:type="dxa"/>
            <w:hideMark/>
          </w:tcPr>
          <w:p w14:paraId="4778720C" w14:textId="77777777" w:rsidR="003C47D0" w:rsidRPr="00672F91" w:rsidRDefault="003C47D0" w:rsidP="00C825E9">
            <w:pPr>
              <w:autoSpaceDE w:val="0"/>
              <w:autoSpaceDN w:val="0"/>
              <w:adjustRightInd w:val="0"/>
              <w:jc w:val="center"/>
              <w:rPr>
                <w:rFonts w:ascii="Calibri" w:hAnsi="Calibri" w:cs="Calibri"/>
                <w:color w:val="000000"/>
              </w:rPr>
            </w:pPr>
            <w:r w:rsidRPr="00672F91">
              <w:rPr>
                <w:rFonts w:ascii="Calibri" w:hAnsi="Calibri" w:cs="Calibri"/>
                <w:color w:val="000000"/>
              </w:rPr>
              <w:t>Personal Information Type</w:t>
            </w:r>
          </w:p>
        </w:tc>
        <w:tc>
          <w:tcPr>
            <w:tcW w:w="4080" w:type="dxa"/>
            <w:hideMark/>
          </w:tcPr>
          <w:p w14:paraId="72BC0495" w14:textId="77777777" w:rsidR="003C47D0" w:rsidRPr="00672F91" w:rsidRDefault="003C47D0" w:rsidP="00C825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Storage and Processing Locations</w:t>
            </w:r>
          </w:p>
        </w:tc>
      </w:tr>
      <w:tr w:rsidR="003C47D0" w:rsidRPr="00672F91" w14:paraId="49261108" w14:textId="77777777" w:rsidTr="00C825E9">
        <w:trPr>
          <w:trHeight w:val="708"/>
        </w:trPr>
        <w:tc>
          <w:tcPr>
            <w:cnfStyle w:val="001000000000" w:firstRow="0" w:lastRow="0" w:firstColumn="1" w:lastColumn="0" w:oddVBand="0" w:evenVBand="0" w:oddHBand="0" w:evenHBand="0" w:firstRowFirstColumn="0" w:firstRowLastColumn="0" w:lastRowFirstColumn="0" w:lastRowLastColumn="0"/>
            <w:tcW w:w="4080" w:type="dxa"/>
            <w:hideMark/>
          </w:tcPr>
          <w:p w14:paraId="13DDCEF1" w14:textId="0587964D" w:rsidR="003C47D0" w:rsidRPr="00672F91" w:rsidRDefault="003C47D0" w:rsidP="00C825E9">
            <w:pPr>
              <w:autoSpaceDE w:val="0"/>
              <w:autoSpaceDN w:val="0"/>
              <w:adjustRightInd w:val="0"/>
              <w:jc w:val="center"/>
              <w:rPr>
                <w:rFonts w:ascii="Calibri" w:hAnsi="Calibri" w:cs="Calibri"/>
                <w:b w:val="0"/>
                <w:bCs w:val="0"/>
                <w:color w:val="000000"/>
              </w:rPr>
            </w:pPr>
            <w:r w:rsidRPr="00672F91">
              <w:rPr>
                <w:rFonts w:ascii="Calibri" w:hAnsi="Calibri" w:cs="Calibri"/>
                <w:b w:val="0"/>
                <w:bCs w:val="0"/>
                <w:color w:val="000000"/>
              </w:rPr>
              <w:t xml:space="preserve">Name, email address and </w:t>
            </w:r>
            <w:r>
              <w:rPr>
                <w:rFonts w:ascii="Calibri" w:hAnsi="Calibri" w:cs="Calibri"/>
                <w:b w:val="0"/>
                <w:bCs w:val="0"/>
                <w:color w:val="000000"/>
              </w:rPr>
              <w:t>IP address</w:t>
            </w:r>
            <w:r w:rsidRPr="00672F91">
              <w:rPr>
                <w:rFonts w:ascii="Calibri" w:hAnsi="Calibri" w:cs="Calibri"/>
                <w:b w:val="0"/>
                <w:bCs w:val="0"/>
                <w:color w:val="000000"/>
              </w:rPr>
              <w:t xml:space="preserve"> </w:t>
            </w:r>
            <w:r>
              <w:rPr>
                <w:rFonts w:ascii="Calibri" w:hAnsi="Calibri" w:cs="Calibri"/>
                <w:b w:val="0"/>
                <w:bCs w:val="0"/>
                <w:color w:val="000000"/>
              </w:rPr>
              <w:t>processed as part of system authentication</w:t>
            </w:r>
            <w:r w:rsidRPr="00672F91">
              <w:rPr>
                <w:rFonts w:ascii="Calibri" w:hAnsi="Calibri" w:cs="Calibri"/>
                <w:b w:val="0"/>
                <w:bCs w:val="0"/>
                <w:color w:val="000000"/>
              </w:rPr>
              <w:t>.</w:t>
            </w:r>
          </w:p>
        </w:tc>
        <w:tc>
          <w:tcPr>
            <w:tcW w:w="4080" w:type="dxa"/>
            <w:hideMark/>
          </w:tcPr>
          <w:p w14:paraId="3F58B50A" w14:textId="77777777" w:rsidR="003C47D0" w:rsidRPr="00672F91" w:rsidRDefault="003C47D0" w:rsidP="00C825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Within European Economic Area (EAA) only.</w:t>
            </w:r>
          </w:p>
        </w:tc>
      </w:tr>
      <w:tr w:rsidR="003C47D0" w:rsidRPr="00672F91" w14:paraId="66C5CE6A" w14:textId="77777777" w:rsidTr="003C47D0">
        <w:trPr>
          <w:trHeight w:val="1936"/>
        </w:trPr>
        <w:tc>
          <w:tcPr>
            <w:cnfStyle w:val="001000000000" w:firstRow="0" w:lastRow="0" w:firstColumn="1" w:lastColumn="0" w:oddVBand="0" w:evenVBand="0" w:oddHBand="0" w:evenHBand="0" w:firstRowFirstColumn="0" w:firstRowLastColumn="0" w:lastRowFirstColumn="0" w:lastRowLastColumn="0"/>
            <w:tcW w:w="4080" w:type="dxa"/>
            <w:hideMark/>
          </w:tcPr>
          <w:p w14:paraId="546835EC" w14:textId="311436DB" w:rsidR="003C47D0" w:rsidRPr="00672F91" w:rsidRDefault="003C47D0" w:rsidP="00C825E9">
            <w:pPr>
              <w:autoSpaceDE w:val="0"/>
              <w:autoSpaceDN w:val="0"/>
              <w:adjustRightInd w:val="0"/>
              <w:jc w:val="center"/>
              <w:rPr>
                <w:rFonts w:ascii="Calibri" w:hAnsi="Calibri" w:cs="Calibri"/>
                <w:b w:val="0"/>
                <w:bCs w:val="0"/>
                <w:color w:val="000000"/>
              </w:rPr>
            </w:pPr>
            <w:r w:rsidRPr="00672F91">
              <w:rPr>
                <w:rFonts w:ascii="Calibri" w:hAnsi="Calibri" w:cs="Calibri"/>
                <w:b w:val="0"/>
                <w:bCs w:val="0"/>
                <w:color w:val="000000"/>
              </w:rPr>
              <w:t xml:space="preserve">Anonymous or pseudonymous information relating to your </w:t>
            </w:r>
            <w:r>
              <w:rPr>
                <w:rFonts w:ascii="Calibri" w:hAnsi="Calibri" w:cs="Calibri"/>
                <w:b w:val="0"/>
                <w:bCs w:val="0"/>
                <w:color w:val="000000"/>
              </w:rPr>
              <w:t>use of our service</w:t>
            </w:r>
            <w:r w:rsidRPr="00672F91">
              <w:rPr>
                <w:rFonts w:ascii="Calibri" w:hAnsi="Calibri" w:cs="Calibri"/>
                <w:b w:val="0"/>
                <w:bCs w:val="0"/>
                <w:color w:val="000000"/>
              </w:rPr>
              <w:t xml:space="preserve">. This includes, but is not limited to, </w:t>
            </w:r>
            <w:r>
              <w:rPr>
                <w:rFonts w:ascii="Calibri" w:hAnsi="Calibri" w:cs="Calibri"/>
                <w:b w:val="0"/>
                <w:bCs w:val="0"/>
                <w:color w:val="000000"/>
              </w:rPr>
              <w:t>your</w:t>
            </w:r>
            <w:r w:rsidRPr="00672F91">
              <w:rPr>
                <w:rFonts w:ascii="Calibri" w:hAnsi="Calibri" w:cs="Calibri"/>
                <w:b w:val="0"/>
                <w:bCs w:val="0"/>
                <w:color w:val="000000"/>
              </w:rPr>
              <w:t xml:space="preserve"> IP address from which you accessed our </w:t>
            </w:r>
            <w:r>
              <w:rPr>
                <w:rFonts w:ascii="Calibri" w:hAnsi="Calibri" w:cs="Calibri"/>
                <w:b w:val="0"/>
                <w:bCs w:val="0"/>
                <w:color w:val="000000"/>
              </w:rPr>
              <w:t>service</w:t>
            </w:r>
            <w:r w:rsidRPr="00672F91">
              <w:rPr>
                <w:rFonts w:ascii="Calibri" w:hAnsi="Calibri" w:cs="Calibri"/>
                <w:b w:val="0"/>
                <w:bCs w:val="0"/>
                <w:color w:val="000000"/>
              </w:rPr>
              <w:t>, URLs you access on our website, and the time of your access to those URLs.</w:t>
            </w:r>
          </w:p>
        </w:tc>
        <w:tc>
          <w:tcPr>
            <w:tcW w:w="4080" w:type="dxa"/>
            <w:hideMark/>
          </w:tcPr>
          <w:p w14:paraId="3CE98CA8" w14:textId="42564E5E" w:rsidR="003C47D0" w:rsidRPr="00672F91" w:rsidRDefault="003C47D0" w:rsidP="00C825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2F91">
              <w:rPr>
                <w:rFonts w:ascii="Calibri" w:eastAsia="Times New Roman" w:hAnsi="Calibri" w:cs="Calibri"/>
                <w:color w:val="000000"/>
                <w:lang w:eastAsia="en-GB"/>
              </w:rPr>
              <w:t>Within European Economic Area (EAA) only.</w:t>
            </w:r>
          </w:p>
        </w:tc>
      </w:tr>
    </w:tbl>
    <w:p w14:paraId="23C96898" w14:textId="00BE63E4" w:rsidR="0034793A" w:rsidRDefault="0034793A" w:rsidP="00424166">
      <w:pPr>
        <w:spacing w:after="0" w:line="240" w:lineRule="auto"/>
        <w:rPr>
          <w:rFonts w:ascii="Calibri" w:eastAsia="Times New Roman" w:hAnsi="Calibri" w:cs="Calibri"/>
          <w:color w:val="000000"/>
          <w:lang w:eastAsia="en-GB"/>
        </w:rPr>
      </w:pPr>
    </w:p>
    <w:p w14:paraId="0663811F" w14:textId="3099C8CA" w:rsidR="00266CBA" w:rsidRDefault="00266CBA" w:rsidP="00424166">
      <w:pPr>
        <w:spacing w:after="0" w:line="240" w:lineRule="auto"/>
        <w:rPr>
          <w:rFonts w:ascii="Calibri" w:eastAsia="Times New Roman" w:hAnsi="Calibri" w:cs="Calibri"/>
          <w:color w:val="000000"/>
          <w:lang w:eastAsia="en-GB"/>
        </w:rPr>
      </w:pPr>
    </w:p>
    <w:p w14:paraId="0C69092D" w14:textId="5A41B9EB" w:rsidR="00424166" w:rsidRPr="00424166" w:rsidRDefault="00424166" w:rsidP="00424166">
      <w:pPr>
        <w:spacing w:after="0" w:line="240" w:lineRule="auto"/>
        <w:rPr>
          <w:rFonts w:ascii="Calibri" w:eastAsia="Times New Roman" w:hAnsi="Calibri" w:cs="Calibri"/>
          <w:color w:val="000000"/>
          <w:lang w:eastAsia="en-GB"/>
        </w:rPr>
      </w:pPr>
      <w:r w:rsidRPr="00424166">
        <w:rPr>
          <w:rFonts w:ascii="Calibri" w:eastAsia="Times New Roman" w:hAnsi="Calibri" w:cs="Calibri"/>
          <w:color w:val="000000"/>
          <w:lang w:eastAsia="en-GB"/>
        </w:rPr>
        <w:t xml:space="preserve">We take all reasonably necessary </w:t>
      </w:r>
      <w:r w:rsidR="002F1C09">
        <w:rPr>
          <w:rFonts w:ascii="Calibri" w:eastAsia="Times New Roman" w:hAnsi="Calibri" w:cs="Calibri"/>
          <w:color w:val="000000"/>
          <w:lang w:eastAsia="en-GB"/>
        </w:rPr>
        <w:t xml:space="preserve">measures </w:t>
      </w:r>
      <w:r w:rsidRPr="00424166">
        <w:rPr>
          <w:rFonts w:ascii="Calibri" w:eastAsia="Times New Roman" w:hAnsi="Calibri" w:cs="Calibri"/>
          <w:color w:val="000000"/>
          <w:lang w:eastAsia="en-GB"/>
        </w:rPr>
        <w:t xml:space="preserve">to ensure that your </w:t>
      </w:r>
      <w:r w:rsidR="002F1C09">
        <w:rPr>
          <w:rFonts w:ascii="Calibri" w:eastAsia="Times New Roman" w:hAnsi="Calibri" w:cs="Calibri"/>
          <w:color w:val="000000"/>
          <w:lang w:eastAsia="en-GB"/>
        </w:rPr>
        <w:t>personal information</w:t>
      </w:r>
      <w:r w:rsidRPr="00424166">
        <w:rPr>
          <w:rFonts w:ascii="Calibri" w:eastAsia="Times New Roman" w:hAnsi="Calibri" w:cs="Calibri"/>
          <w:color w:val="000000"/>
          <w:lang w:eastAsia="en-GB"/>
        </w:rPr>
        <w:t xml:space="preserve"> is </w:t>
      </w:r>
      <w:r w:rsidR="002F1C09">
        <w:rPr>
          <w:rFonts w:ascii="Calibri" w:eastAsia="Times New Roman" w:hAnsi="Calibri" w:cs="Calibri"/>
          <w:color w:val="000000"/>
          <w:lang w:eastAsia="en-GB"/>
        </w:rPr>
        <w:t xml:space="preserve">secure and </w:t>
      </w:r>
      <w:r w:rsidRPr="00424166">
        <w:rPr>
          <w:rFonts w:ascii="Calibri" w:eastAsia="Times New Roman" w:hAnsi="Calibri" w:cs="Calibri"/>
          <w:color w:val="000000"/>
          <w:lang w:eastAsia="en-GB"/>
        </w:rPr>
        <w:t xml:space="preserve">treated </w:t>
      </w:r>
      <w:r w:rsidR="002F1C09">
        <w:rPr>
          <w:rFonts w:ascii="Calibri" w:eastAsia="Times New Roman" w:hAnsi="Calibri" w:cs="Calibri"/>
          <w:color w:val="000000"/>
          <w:lang w:eastAsia="en-GB"/>
        </w:rPr>
        <w:t xml:space="preserve">as private </w:t>
      </w:r>
      <w:r w:rsidRPr="00424166">
        <w:rPr>
          <w:rFonts w:ascii="Calibri" w:eastAsia="Times New Roman" w:hAnsi="Calibri" w:cs="Calibri"/>
          <w:color w:val="000000"/>
          <w:lang w:eastAsia="en-GB"/>
        </w:rPr>
        <w:t xml:space="preserve">and in accordance with this privacy </w:t>
      </w:r>
      <w:r w:rsidR="002F1C09">
        <w:rPr>
          <w:rFonts w:ascii="Calibri" w:eastAsia="Times New Roman" w:hAnsi="Calibri" w:cs="Calibri"/>
          <w:color w:val="000000"/>
          <w:lang w:eastAsia="en-GB"/>
        </w:rPr>
        <w:t>notice</w:t>
      </w:r>
      <w:r w:rsidRPr="00424166">
        <w:rPr>
          <w:rFonts w:ascii="Calibri" w:eastAsia="Times New Roman" w:hAnsi="Calibri" w:cs="Calibri"/>
          <w:color w:val="000000"/>
          <w:lang w:eastAsia="en-GB"/>
        </w:rPr>
        <w:t>.</w:t>
      </w:r>
    </w:p>
    <w:p w14:paraId="3491BA1F" w14:textId="77777777" w:rsidR="00424166" w:rsidRPr="00424166" w:rsidRDefault="00424166" w:rsidP="00424166">
      <w:pPr>
        <w:spacing w:after="0" w:line="240" w:lineRule="auto"/>
        <w:rPr>
          <w:rFonts w:ascii="Calibri" w:eastAsia="Times New Roman" w:hAnsi="Calibri" w:cs="Calibri"/>
          <w:color w:val="000000"/>
          <w:lang w:eastAsia="en-GB"/>
        </w:rPr>
      </w:pPr>
    </w:p>
    <w:p w14:paraId="283680ED" w14:textId="6F3F6F78" w:rsidR="002F1C09" w:rsidRDefault="002F1C09" w:rsidP="002F1C0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note that t</w:t>
      </w:r>
      <w:r w:rsidR="00424166" w:rsidRPr="00424166">
        <w:rPr>
          <w:rFonts w:ascii="Calibri" w:eastAsia="Times New Roman" w:hAnsi="Calibri" w:cs="Calibri"/>
          <w:color w:val="000000"/>
          <w:lang w:eastAsia="en-GB"/>
        </w:rPr>
        <w:t xml:space="preserve">he transmission of </w:t>
      </w:r>
      <w:r>
        <w:rPr>
          <w:rFonts w:ascii="Calibri" w:eastAsia="Times New Roman" w:hAnsi="Calibri" w:cs="Calibri"/>
          <w:color w:val="000000"/>
          <w:lang w:eastAsia="en-GB"/>
        </w:rPr>
        <w:t>any data</w:t>
      </w:r>
      <w:r w:rsidR="00424166" w:rsidRPr="00424166">
        <w:rPr>
          <w:rFonts w:ascii="Calibri" w:eastAsia="Times New Roman" w:hAnsi="Calibri" w:cs="Calibri"/>
          <w:color w:val="000000"/>
          <w:lang w:eastAsia="en-GB"/>
        </w:rPr>
        <w:t xml:space="preserve"> via the internet is not secure</w:t>
      </w:r>
      <w:r>
        <w:rPr>
          <w:rFonts w:ascii="Calibri" w:eastAsia="Times New Roman" w:hAnsi="Calibri" w:cs="Calibri"/>
          <w:color w:val="000000"/>
          <w:lang w:eastAsia="en-GB"/>
        </w:rPr>
        <w:t xml:space="preserve"> and hence </w:t>
      </w:r>
      <w:r w:rsidRPr="00424166">
        <w:rPr>
          <w:rFonts w:ascii="Calibri" w:eastAsia="Times New Roman" w:hAnsi="Calibri" w:cs="Calibri"/>
          <w:color w:val="000000"/>
          <w:lang w:eastAsia="en-GB"/>
        </w:rPr>
        <w:t xml:space="preserve">you transmit your </w:t>
      </w:r>
      <w:r>
        <w:rPr>
          <w:rFonts w:ascii="Calibri" w:eastAsia="Times New Roman" w:hAnsi="Calibri" w:cs="Calibri"/>
          <w:color w:val="000000"/>
          <w:lang w:eastAsia="en-GB"/>
        </w:rPr>
        <w:t>personal information</w:t>
      </w:r>
      <w:r w:rsidRPr="00424166">
        <w:rPr>
          <w:rFonts w:ascii="Calibri" w:eastAsia="Times New Roman" w:hAnsi="Calibri" w:cs="Calibri"/>
          <w:color w:val="000000"/>
          <w:lang w:eastAsia="en-GB"/>
        </w:rPr>
        <w:t xml:space="preserve"> to us at your own risk.</w:t>
      </w:r>
    </w:p>
    <w:p w14:paraId="3520AFE3" w14:textId="50B76613" w:rsidR="002F1C09" w:rsidRDefault="002F1C09" w:rsidP="00424166">
      <w:pPr>
        <w:spacing w:after="0" w:line="240" w:lineRule="auto"/>
        <w:rPr>
          <w:rFonts w:ascii="Calibri" w:eastAsia="Times New Roman" w:hAnsi="Calibri" w:cs="Calibri"/>
          <w:color w:val="000000"/>
          <w:lang w:eastAsia="en-GB"/>
        </w:rPr>
      </w:pPr>
    </w:p>
    <w:p w14:paraId="5848D682" w14:textId="77777777" w:rsidR="002F1C09" w:rsidRDefault="002F1C09" w:rsidP="00424166">
      <w:pPr>
        <w:spacing w:after="0" w:line="240" w:lineRule="auto"/>
        <w:rPr>
          <w:rFonts w:ascii="Calibri" w:eastAsia="Times New Roman" w:hAnsi="Calibri" w:cs="Calibri"/>
          <w:color w:val="000000"/>
          <w:lang w:eastAsia="en-GB"/>
        </w:rPr>
      </w:pPr>
    </w:p>
    <w:p w14:paraId="71A62BD7" w14:textId="2DD21F6D" w:rsidR="009C2421" w:rsidRDefault="009C2421" w:rsidP="001E535C">
      <w:pPr>
        <w:spacing w:after="0" w:line="240" w:lineRule="auto"/>
        <w:rPr>
          <w:rFonts w:ascii="Calibri" w:eastAsia="Times New Roman" w:hAnsi="Calibri" w:cs="Calibri"/>
          <w:color w:val="000000"/>
          <w:lang w:eastAsia="en-GB"/>
        </w:rPr>
      </w:pPr>
    </w:p>
    <w:p w14:paraId="364CD683" w14:textId="03C2736F" w:rsidR="009059B7" w:rsidRPr="008D59D5" w:rsidRDefault="009059B7" w:rsidP="008D59D5">
      <w:pPr>
        <w:pStyle w:val="ListParagraph"/>
        <w:numPr>
          <w:ilvl w:val="0"/>
          <w:numId w:val="4"/>
        </w:numPr>
        <w:spacing w:after="0" w:line="240" w:lineRule="auto"/>
        <w:rPr>
          <w:rFonts w:ascii="Arial" w:hAnsi="Arial" w:cs="Arial"/>
          <w:b/>
          <w:bCs/>
          <w:sz w:val="28"/>
          <w:lang w:val="en-MY"/>
        </w:rPr>
      </w:pPr>
      <w:r w:rsidRPr="008D59D5">
        <w:rPr>
          <w:rFonts w:ascii="Arial" w:hAnsi="Arial" w:cs="Arial"/>
          <w:b/>
          <w:bCs/>
          <w:sz w:val="28"/>
          <w:lang w:val="en-MY"/>
        </w:rPr>
        <w:t>Cookies</w:t>
      </w:r>
    </w:p>
    <w:p w14:paraId="3B6A4C70" w14:textId="169B56C2" w:rsidR="00D96191" w:rsidRDefault="00D96191" w:rsidP="001E535C">
      <w:pPr>
        <w:spacing w:after="0" w:line="240" w:lineRule="auto"/>
        <w:rPr>
          <w:rFonts w:ascii="Calibri" w:eastAsia="Times New Roman" w:hAnsi="Calibri" w:cs="Calibri"/>
          <w:color w:val="000000"/>
          <w:lang w:eastAsia="en-GB"/>
        </w:rPr>
      </w:pPr>
    </w:p>
    <w:p w14:paraId="56E13803" w14:textId="1B4626B6" w:rsidR="00BE0019" w:rsidRDefault="00916136" w:rsidP="009059B7">
      <w:pPr>
        <w:spacing w:after="0" w:line="240" w:lineRule="auto"/>
      </w:pPr>
      <w:r>
        <w:t xml:space="preserve">A cookie is a file that is downloaded to your computer </w:t>
      </w:r>
      <w:r w:rsidR="00D87539">
        <w:t xml:space="preserve">or phone </w:t>
      </w:r>
      <w:r>
        <w:t xml:space="preserve">when you access </w:t>
      </w:r>
      <w:r w:rsidR="00D87539">
        <w:t>a</w:t>
      </w:r>
      <w:r>
        <w:t xml:space="preserve"> web pag</w:t>
      </w:r>
      <w:r w:rsidR="00D87539">
        <w:t>e</w:t>
      </w:r>
      <w:r>
        <w:t xml:space="preserve">. Cookies </w:t>
      </w:r>
      <w:r w:rsidR="00BE0019">
        <w:t xml:space="preserve">are used for many purposes. For more information </w:t>
      </w:r>
      <w:r w:rsidR="00D87539">
        <w:t>about</w:t>
      </w:r>
      <w:r w:rsidR="00BE0019">
        <w:t xml:space="preserve"> </w:t>
      </w:r>
      <w:r w:rsidR="00D87539">
        <w:t>c</w:t>
      </w:r>
      <w:r w:rsidR="00BE0019">
        <w:t xml:space="preserve">ookies please visit the section on </w:t>
      </w:r>
      <w:r w:rsidR="00BE0019" w:rsidRPr="004D3974">
        <w:rPr>
          <w:noProof/>
        </w:rPr>
        <w:t>cookies</w:t>
      </w:r>
      <w:r w:rsidR="00BE0019">
        <w:t xml:space="preserve"> the ICO website </w:t>
      </w:r>
      <w:hyperlink r:id="rId7" w:history="1">
        <w:r w:rsidR="00BE0019" w:rsidRPr="00BE0019">
          <w:rPr>
            <w:rStyle w:val="Hyperlink"/>
          </w:rPr>
          <w:t>here</w:t>
        </w:r>
      </w:hyperlink>
      <w:r w:rsidR="00BE0019">
        <w:t>.</w:t>
      </w:r>
    </w:p>
    <w:p w14:paraId="310C2702" w14:textId="77777777" w:rsidR="00BE0019" w:rsidRDefault="00BE0019" w:rsidP="009059B7">
      <w:pPr>
        <w:spacing w:after="0" w:line="240" w:lineRule="auto"/>
      </w:pPr>
    </w:p>
    <w:p w14:paraId="2AD62D1E" w14:textId="08A3987A" w:rsidR="00BE0019" w:rsidRDefault="00BE0019" w:rsidP="009059B7">
      <w:pPr>
        <w:spacing w:after="0" w:line="240" w:lineRule="auto"/>
      </w:pPr>
      <w:r>
        <w:t xml:space="preserve">We use cookies to enhance your experience, (e.g. improve page loading times), enhance security (e.g. identify trusted and untrusted users), analytics (e.g. count the number of visitors to the site and which pages they visited), </w:t>
      </w:r>
      <w:r w:rsidR="006D0558">
        <w:t>to authenticate devices that have a user that has agreed to our contract and to authenticate devices that have a user that has consented to marketing.</w:t>
      </w:r>
    </w:p>
    <w:p w14:paraId="071D22CB" w14:textId="03CC6824" w:rsidR="006D0558" w:rsidRDefault="006D0558" w:rsidP="009059B7">
      <w:pPr>
        <w:spacing w:after="0" w:line="240" w:lineRule="auto"/>
      </w:pPr>
    </w:p>
    <w:p w14:paraId="76BA4CF4" w14:textId="37ADD3B2" w:rsidR="007331F1" w:rsidRPr="007331F1" w:rsidRDefault="00D87539" w:rsidP="00EE34EC">
      <w:pPr>
        <w:spacing w:after="0" w:line="240" w:lineRule="auto"/>
      </w:pPr>
      <w:r>
        <w:t>Under</w:t>
      </w:r>
      <w:r w:rsidR="004F3CA1">
        <w:t xml:space="preserve"> the</w:t>
      </w:r>
      <w:r>
        <w:t xml:space="preserve"> law c</w:t>
      </w:r>
      <w:r w:rsidR="006D0558">
        <w:t xml:space="preserve">ookies for marketing and analytics require a consent to be stored on your device, the others do not. </w:t>
      </w:r>
      <w:r w:rsidR="007331F1" w:rsidRPr="007331F1">
        <w:t xml:space="preserve">The cookies that may be stored when you visit </w:t>
      </w:r>
      <w:r w:rsidR="00F67778" w:rsidRPr="00F67778">
        <w:t>our</w:t>
      </w:r>
      <w:r w:rsidR="007331F1" w:rsidRPr="007331F1">
        <w:t xml:space="preserve"> </w:t>
      </w:r>
      <w:r w:rsidR="00F67778" w:rsidRPr="00F67778">
        <w:t>w</w:t>
      </w:r>
      <w:r w:rsidR="007331F1" w:rsidRPr="007331F1">
        <w:t>ebsite</w:t>
      </w:r>
      <w:r w:rsidR="00037EA5">
        <w:t xml:space="preserve"> and services</w:t>
      </w:r>
      <w:r w:rsidR="007331F1" w:rsidRPr="007331F1">
        <w:t xml:space="preserve"> are detailed below.</w:t>
      </w:r>
    </w:p>
    <w:p w14:paraId="42D77997" w14:textId="5F60602F" w:rsidR="00D96191" w:rsidRDefault="00D96191" w:rsidP="001E535C">
      <w:pPr>
        <w:spacing w:after="0" w:line="240" w:lineRule="auto"/>
        <w:rPr>
          <w:rFonts w:ascii="Calibri" w:eastAsia="Times New Roman" w:hAnsi="Calibri" w:cs="Calibri"/>
          <w:color w:val="000000"/>
          <w:lang w:eastAsia="en-GB"/>
        </w:rPr>
      </w:pPr>
    </w:p>
    <w:tbl>
      <w:tblPr>
        <w:tblStyle w:val="GridTable1Light-Accent61"/>
        <w:tblW w:w="9527" w:type="dxa"/>
        <w:tblLayout w:type="fixed"/>
        <w:tblLook w:val="0000" w:firstRow="0" w:lastRow="0" w:firstColumn="0" w:lastColumn="0" w:noHBand="0" w:noVBand="0"/>
      </w:tblPr>
      <w:tblGrid>
        <w:gridCol w:w="1361"/>
        <w:gridCol w:w="1015"/>
        <w:gridCol w:w="1707"/>
        <w:gridCol w:w="1554"/>
        <w:gridCol w:w="1168"/>
        <w:gridCol w:w="1361"/>
        <w:gridCol w:w="1361"/>
      </w:tblGrid>
      <w:tr w:rsidR="00175974" w:rsidRPr="00175974" w14:paraId="26A10489" w14:textId="77777777" w:rsidTr="00037EA5">
        <w:trPr>
          <w:trHeight w:val="446"/>
        </w:trPr>
        <w:tc>
          <w:tcPr>
            <w:tcW w:w="1361" w:type="dxa"/>
          </w:tcPr>
          <w:p w14:paraId="52603A5E"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Name</w:t>
            </w:r>
          </w:p>
        </w:tc>
        <w:tc>
          <w:tcPr>
            <w:tcW w:w="1015" w:type="dxa"/>
          </w:tcPr>
          <w:p w14:paraId="50ABF77F" w14:textId="21D188CE" w:rsidR="00175974" w:rsidRPr="00175974" w:rsidRDefault="00BC7C2F" w:rsidP="00175974">
            <w:pPr>
              <w:autoSpaceDE w:val="0"/>
              <w:autoSpaceDN w:val="0"/>
              <w:adjustRightInd w:val="0"/>
              <w:jc w:val="center"/>
              <w:rPr>
                <w:rFonts w:ascii="Calibri" w:hAnsi="Calibri" w:cs="Calibri"/>
                <w:b/>
                <w:bCs/>
                <w:color w:val="000000"/>
              </w:rPr>
            </w:pPr>
            <w:r>
              <w:rPr>
                <w:rFonts w:ascii="Calibri" w:hAnsi="Calibri" w:cs="Calibri"/>
                <w:b/>
                <w:bCs/>
                <w:color w:val="000000"/>
              </w:rPr>
              <w:t>Provider</w:t>
            </w:r>
          </w:p>
        </w:tc>
        <w:tc>
          <w:tcPr>
            <w:tcW w:w="1707" w:type="dxa"/>
          </w:tcPr>
          <w:p w14:paraId="7042AAAF"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Name</w:t>
            </w:r>
          </w:p>
        </w:tc>
        <w:tc>
          <w:tcPr>
            <w:tcW w:w="1554" w:type="dxa"/>
          </w:tcPr>
          <w:p w14:paraId="489AFCD3"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Possible Values</w:t>
            </w:r>
          </w:p>
        </w:tc>
        <w:tc>
          <w:tcPr>
            <w:tcW w:w="1168" w:type="dxa"/>
          </w:tcPr>
          <w:p w14:paraId="7CE2113A"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Purpose</w:t>
            </w:r>
          </w:p>
        </w:tc>
        <w:tc>
          <w:tcPr>
            <w:tcW w:w="1361" w:type="dxa"/>
          </w:tcPr>
          <w:p w14:paraId="07BBD177"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Expiry</w:t>
            </w:r>
          </w:p>
        </w:tc>
        <w:tc>
          <w:tcPr>
            <w:tcW w:w="1361" w:type="dxa"/>
          </w:tcPr>
          <w:p w14:paraId="4B5F6B37"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Information</w:t>
            </w:r>
          </w:p>
        </w:tc>
      </w:tr>
      <w:tr w:rsidR="00175974" w:rsidRPr="00175974" w14:paraId="378A13E7" w14:textId="77777777" w:rsidTr="00037EA5">
        <w:trPr>
          <w:trHeight w:val="931"/>
        </w:trPr>
        <w:tc>
          <w:tcPr>
            <w:tcW w:w="1361" w:type="dxa"/>
          </w:tcPr>
          <w:p w14:paraId="0A37B04C"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Cloudflare Security and Performance Cookie</w:t>
            </w:r>
          </w:p>
        </w:tc>
        <w:tc>
          <w:tcPr>
            <w:tcW w:w="1015" w:type="dxa"/>
          </w:tcPr>
          <w:p w14:paraId="157313C0" w14:textId="7E0CB4F6" w:rsidR="00175974" w:rsidRPr="00175974" w:rsidRDefault="00BC7C2F" w:rsidP="00175974">
            <w:pPr>
              <w:autoSpaceDE w:val="0"/>
              <w:autoSpaceDN w:val="0"/>
              <w:adjustRightInd w:val="0"/>
              <w:rPr>
                <w:rFonts w:ascii="Calibri" w:hAnsi="Calibri" w:cs="Calibri"/>
                <w:color w:val="000000"/>
              </w:rPr>
            </w:pPr>
            <w:r>
              <w:rPr>
                <w:rFonts w:ascii="Calibri" w:hAnsi="Calibri" w:cs="Calibri"/>
                <w:color w:val="000000"/>
              </w:rPr>
              <w:t>Cloudflare</w:t>
            </w:r>
          </w:p>
        </w:tc>
        <w:tc>
          <w:tcPr>
            <w:tcW w:w="1707" w:type="dxa"/>
          </w:tcPr>
          <w:p w14:paraId="7AC972CE"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__cfduid</w:t>
            </w:r>
          </w:p>
        </w:tc>
        <w:tc>
          <w:tcPr>
            <w:tcW w:w="1554" w:type="dxa"/>
          </w:tcPr>
          <w:p w14:paraId="1D4642AC"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Unique number</w:t>
            </w:r>
          </w:p>
        </w:tc>
        <w:tc>
          <w:tcPr>
            <w:tcW w:w="1168" w:type="dxa"/>
          </w:tcPr>
          <w:p w14:paraId="2B788173"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 xml:space="preserve">To enhance website security </w:t>
            </w:r>
            <w:r w:rsidRPr="00175974">
              <w:rPr>
                <w:rFonts w:ascii="Calibri" w:hAnsi="Calibri" w:cs="Calibri"/>
                <w:color w:val="000000"/>
              </w:rPr>
              <w:lastRenderedPageBreak/>
              <w:t>and load time performance.</w:t>
            </w:r>
          </w:p>
        </w:tc>
        <w:tc>
          <w:tcPr>
            <w:tcW w:w="1361" w:type="dxa"/>
          </w:tcPr>
          <w:p w14:paraId="490ADEC3"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lastRenderedPageBreak/>
              <w:t>365 days</w:t>
            </w:r>
          </w:p>
        </w:tc>
        <w:tc>
          <w:tcPr>
            <w:tcW w:w="1361" w:type="dxa"/>
          </w:tcPr>
          <w:p w14:paraId="4110AB58" w14:textId="5B4FBCCE" w:rsidR="00175974" w:rsidRPr="00175974" w:rsidRDefault="00175974" w:rsidP="00175974">
            <w:pPr>
              <w:autoSpaceDE w:val="0"/>
              <w:autoSpaceDN w:val="0"/>
              <w:adjustRightInd w:val="0"/>
              <w:rPr>
                <w:rFonts w:ascii="Calibri" w:hAnsi="Calibri" w:cs="Calibri"/>
                <w:color w:val="0066CC"/>
                <w:u w:val="single"/>
              </w:rPr>
            </w:pPr>
            <w:r w:rsidRPr="00175974">
              <w:rPr>
                <w:rFonts w:ascii="Calibri" w:hAnsi="Calibri" w:cs="Calibri"/>
                <w:noProof/>
                <w:color w:val="0066CC"/>
                <w:u w:val="single"/>
              </w:rPr>
              <w:t>Cloudf</w:t>
            </w:r>
            <w:r w:rsidR="002B2FF2">
              <w:rPr>
                <w:rFonts w:ascii="Calibri" w:hAnsi="Calibri" w:cs="Calibri"/>
                <w:noProof/>
                <w:color w:val="0066CC"/>
                <w:u w:val="single"/>
              </w:rPr>
              <w:t>l</w:t>
            </w:r>
            <w:r w:rsidRPr="00175974">
              <w:rPr>
                <w:rFonts w:ascii="Calibri" w:hAnsi="Calibri" w:cs="Calibri"/>
                <w:noProof/>
                <w:color w:val="0066CC"/>
                <w:u w:val="single"/>
              </w:rPr>
              <w:t>are</w:t>
            </w:r>
          </w:p>
        </w:tc>
      </w:tr>
      <w:tr w:rsidR="00175974" w:rsidRPr="00175974" w14:paraId="2215A504" w14:textId="77777777" w:rsidTr="00037EA5">
        <w:trPr>
          <w:trHeight w:val="931"/>
        </w:trPr>
        <w:tc>
          <w:tcPr>
            <w:tcW w:w="1361" w:type="dxa"/>
          </w:tcPr>
          <w:p w14:paraId="472A62F4"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Google Analytics cookie</w:t>
            </w:r>
          </w:p>
        </w:tc>
        <w:tc>
          <w:tcPr>
            <w:tcW w:w="1015" w:type="dxa"/>
          </w:tcPr>
          <w:p w14:paraId="402302E8" w14:textId="4FA4E1A6" w:rsidR="00175974" w:rsidRPr="00175974" w:rsidRDefault="00BC7C2F" w:rsidP="00175974">
            <w:pPr>
              <w:autoSpaceDE w:val="0"/>
              <w:autoSpaceDN w:val="0"/>
              <w:adjustRightInd w:val="0"/>
              <w:rPr>
                <w:rFonts w:ascii="Calibri" w:hAnsi="Calibri" w:cs="Calibri"/>
                <w:color w:val="000000"/>
              </w:rPr>
            </w:pPr>
            <w:r>
              <w:rPr>
                <w:rFonts w:ascii="Calibri" w:hAnsi="Calibri" w:cs="Calibri"/>
                <w:color w:val="000000"/>
              </w:rPr>
              <w:t>Google</w:t>
            </w:r>
          </w:p>
        </w:tc>
        <w:tc>
          <w:tcPr>
            <w:tcW w:w="1707" w:type="dxa"/>
          </w:tcPr>
          <w:p w14:paraId="1A335713"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_ga</w:t>
            </w:r>
          </w:p>
        </w:tc>
        <w:tc>
          <w:tcPr>
            <w:tcW w:w="1554" w:type="dxa"/>
          </w:tcPr>
          <w:p w14:paraId="3EA030BF"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Unique number</w:t>
            </w:r>
          </w:p>
        </w:tc>
        <w:tc>
          <w:tcPr>
            <w:tcW w:w="1168" w:type="dxa"/>
          </w:tcPr>
          <w:p w14:paraId="227AD5BF"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To count unique visitors</w:t>
            </w:r>
          </w:p>
        </w:tc>
        <w:tc>
          <w:tcPr>
            <w:tcW w:w="1361" w:type="dxa"/>
          </w:tcPr>
          <w:p w14:paraId="5D66C95E"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2 years</w:t>
            </w:r>
          </w:p>
        </w:tc>
        <w:tc>
          <w:tcPr>
            <w:tcW w:w="1361" w:type="dxa"/>
          </w:tcPr>
          <w:p w14:paraId="4B47F1D7" w14:textId="77777777" w:rsidR="00175974" w:rsidRPr="00175974" w:rsidRDefault="00175974" w:rsidP="00175974">
            <w:pPr>
              <w:autoSpaceDE w:val="0"/>
              <w:autoSpaceDN w:val="0"/>
              <w:adjustRightInd w:val="0"/>
              <w:rPr>
                <w:rFonts w:ascii="Calibri" w:hAnsi="Calibri" w:cs="Calibri"/>
                <w:color w:val="0066CC"/>
                <w:u w:val="single"/>
              </w:rPr>
            </w:pPr>
            <w:r w:rsidRPr="00175974">
              <w:rPr>
                <w:rFonts w:ascii="Calibri" w:hAnsi="Calibri" w:cs="Calibri"/>
                <w:color w:val="0066CC"/>
                <w:u w:val="single"/>
              </w:rPr>
              <w:t>Google Analytics</w:t>
            </w:r>
          </w:p>
        </w:tc>
      </w:tr>
      <w:tr w:rsidR="00175974" w:rsidRPr="00175974" w14:paraId="6146A051" w14:textId="77777777" w:rsidTr="00037EA5">
        <w:trPr>
          <w:trHeight w:val="931"/>
        </w:trPr>
        <w:tc>
          <w:tcPr>
            <w:tcW w:w="1361" w:type="dxa"/>
          </w:tcPr>
          <w:p w14:paraId="3368511D"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Google Analytics cookie</w:t>
            </w:r>
          </w:p>
        </w:tc>
        <w:tc>
          <w:tcPr>
            <w:tcW w:w="1015" w:type="dxa"/>
          </w:tcPr>
          <w:p w14:paraId="43FC8407" w14:textId="3D234ACF" w:rsidR="00175974" w:rsidRPr="00175974" w:rsidRDefault="00BC7C2F" w:rsidP="00175974">
            <w:pPr>
              <w:autoSpaceDE w:val="0"/>
              <w:autoSpaceDN w:val="0"/>
              <w:adjustRightInd w:val="0"/>
              <w:rPr>
                <w:rFonts w:ascii="Calibri" w:hAnsi="Calibri" w:cs="Calibri"/>
                <w:color w:val="000000"/>
              </w:rPr>
            </w:pPr>
            <w:r>
              <w:rPr>
                <w:rFonts w:ascii="Calibri" w:hAnsi="Calibri" w:cs="Calibri"/>
                <w:color w:val="000000"/>
              </w:rPr>
              <w:t>Google</w:t>
            </w:r>
          </w:p>
        </w:tc>
        <w:tc>
          <w:tcPr>
            <w:tcW w:w="1707" w:type="dxa"/>
          </w:tcPr>
          <w:p w14:paraId="4961C6C0"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_gid</w:t>
            </w:r>
          </w:p>
        </w:tc>
        <w:tc>
          <w:tcPr>
            <w:tcW w:w="1554" w:type="dxa"/>
          </w:tcPr>
          <w:p w14:paraId="47129528"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Unique number</w:t>
            </w:r>
          </w:p>
        </w:tc>
        <w:tc>
          <w:tcPr>
            <w:tcW w:w="1168" w:type="dxa"/>
          </w:tcPr>
          <w:p w14:paraId="2EF0FE77"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To count unique visitors per day</w:t>
            </w:r>
          </w:p>
        </w:tc>
        <w:tc>
          <w:tcPr>
            <w:tcW w:w="1361" w:type="dxa"/>
          </w:tcPr>
          <w:p w14:paraId="6E5EFA63"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24 hours</w:t>
            </w:r>
          </w:p>
        </w:tc>
        <w:tc>
          <w:tcPr>
            <w:tcW w:w="1361" w:type="dxa"/>
          </w:tcPr>
          <w:p w14:paraId="4CB89C07" w14:textId="77777777" w:rsidR="00175974" w:rsidRPr="00175974" w:rsidRDefault="00175974" w:rsidP="00175974">
            <w:pPr>
              <w:autoSpaceDE w:val="0"/>
              <w:autoSpaceDN w:val="0"/>
              <w:adjustRightInd w:val="0"/>
              <w:rPr>
                <w:rFonts w:ascii="Calibri" w:hAnsi="Calibri" w:cs="Calibri"/>
                <w:color w:val="0066CC"/>
                <w:u w:val="single"/>
              </w:rPr>
            </w:pPr>
            <w:r w:rsidRPr="00175974">
              <w:rPr>
                <w:rFonts w:ascii="Calibri" w:hAnsi="Calibri" w:cs="Calibri"/>
                <w:color w:val="0066CC"/>
                <w:u w:val="single"/>
              </w:rPr>
              <w:t>Google Analytics</w:t>
            </w:r>
          </w:p>
        </w:tc>
      </w:tr>
      <w:tr w:rsidR="00175974" w:rsidRPr="00175974" w14:paraId="2357B9CC" w14:textId="77777777" w:rsidTr="00037EA5">
        <w:trPr>
          <w:trHeight w:val="931"/>
        </w:trPr>
        <w:tc>
          <w:tcPr>
            <w:tcW w:w="1361" w:type="dxa"/>
          </w:tcPr>
          <w:p w14:paraId="6D813337" w14:textId="77777777" w:rsidR="00175974" w:rsidRPr="00175974" w:rsidRDefault="00175974" w:rsidP="00175974">
            <w:pPr>
              <w:autoSpaceDE w:val="0"/>
              <w:autoSpaceDN w:val="0"/>
              <w:adjustRightInd w:val="0"/>
              <w:jc w:val="center"/>
              <w:rPr>
                <w:rFonts w:ascii="Calibri" w:hAnsi="Calibri" w:cs="Calibri"/>
                <w:b/>
                <w:bCs/>
                <w:color w:val="000000"/>
              </w:rPr>
            </w:pPr>
            <w:r w:rsidRPr="00175974">
              <w:rPr>
                <w:rFonts w:ascii="Calibri" w:hAnsi="Calibri" w:cs="Calibri"/>
                <w:b/>
                <w:bCs/>
                <w:color w:val="000000"/>
              </w:rPr>
              <w:t>Google Analytics cookie</w:t>
            </w:r>
          </w:p>
        </w:tc>
        <w:tc>
          <w:tcPr>
            <w:tcW w:w="1015" w:type="dxa"/>
          </w:tcPr>
          <w:p w14:paraId="1096C57C" w14:textId="3EF42AE3" w:rsidR="00175974" w:rsidRPr="00175974" w:rsidRDefault="00BC7C2F" w:rsidP="00175974">
            <w:pPr>
              <w:autoSpaceDE w:val="0"/>
              <w:autoSpaceDN w:val="0"/>
              <w:adjustRightInd w:val="0"/>
              <w:rPr>
                <w:rFonts w:ascii="Calibri" w:hAnsi="Calibri" w:cs="Calibri"/>
                <w:color w:val="000000"/>
              </w:rPr>
            </w:pPr>
            <w:r>
              <w:rPr>
                <w:rFonts w:ascii="Calibri" w:hAnsi="Calibri" w:cs="Calibri"/>
                <w:color w:val="000000"/>
              </w:rPr>
              <w:t>Google</w:t>
            </w:r>
          </w:p>
        </w:tc>
        <w:tc>
          <w:tcPr>
            <w:tcW w:w="1707" w:type="dxa"/>
          </w:tcPr>
          <w:p w14:paraId="0322ED4F"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_gat</w:t>
            </w:r>
          </w:p>
        </w:tc>
        <w:tc>
          <w:tcPr>
            <w:tcW w:w="1554" w:type="dxa"/>
          </w:tcPr>
          <w:p w14:paraId="6DF69935" w14:textId="77777777" w:rsidR="00175974" w:rsidRPr="00175974" w:rsidRDefault="00175974" w:rsidP="00175974">
            <w:pPr>
              <w:autoSpaceDE w:val="0"/>
              <w:autoSpaceDN w:val="0"/>
              <w:adjustRightInd w:val="0"/>
              <w:jc w:val="right"/>
              <w:rPr>
                <w:rFonts w:ascii="Calibri" w:hAnsi="Calibri" w:cs="Calibri"/>
                <w:color w:val="000000"/>
              </w:rPr>
            </w:pPr>
            <w:r w:rsidRPr="00175974">
              <w:rPr>
                <w:rFonts w:ascii="Calibri" w:hAnsi="Calibri" w:cs="Calibri"/>
                <w:color w:val="000000"/>
              </w:rPr>
              <w:t>1</w:t>
            </w:r>
          </w:p>
        </w:tc>
        <w:tc>
          <w:tcPr>
            <w:tcW w:w="1168" w:type="dxa"/>
          </w:tcPr>
          <w:p w14:paraId="28607839"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To control requests to Google Analytics</w:t>
            </w:r>
          </w:p>
        </w:tc>
        <w:tc>
          <w:tcPr>
            <w:tcW w:w="1361" w:type="dxa"/>
          </w:tcPr>
          <w:p w14:paraId="17F0F7C1" w14:textId="77777777" w:rsidR="00175974" w:rsidRPr="00175974" w:rsidRDefault="00175974" w:rsidP="00175974">
            <w:pPr>
              <w:autoSpaceDE w:val="0"/>
              <w:autoSpaceDN w:val="0"/>
              <w:adjustRightInd w:val="0"/>
              <w:rPr>
                <w:rFonts w:ascii="Calibri" w:hAnsi="Calibri" w:cs="Calibri"/>
                <w:color w:val="000000"/>
              </w:rPr>
            </w:pPr>
            <w:r w:rsidRPr="00175974">
              <w:rPr>
                <w:rFonts w:ascii="Calibri" w:hAnsi="Calibri" w:cs="Calibri"/>
                <w:color w:val="000000"/>
              </w:rPr>
              <w:t>1 minute</w:t>
            </w:r>
          </w:p>
        </w:tc>
        <w:tc>
          <w:tcPr>
            <w:tcW w:w="1361" w:type="dxa"/>
          </w:tcPr>
          <w:p w14:paraId="125D60D0" w14:textId="77777777" w:rsidR="00175974" w:rsidRPr="00175974" w:rsidRDefault="00175974" w:rsidP="00175974">
            <w:pPr>
              <w:autoSpaceDE w:val="0"/>
              <w:autoSpaceDN w:val="0"/>
              <w:adjustRightInd w:val="0"/>
              <w:rPr>
                <w:rFonts w:ascii="Calibri" w:hAnsi="Calibri" w:cs="Calibri"/>
                <w:color w:val="0066CC"/>
                <w:u w:val="single"/>
              </w:rPr>
            </w:pPr>
            <w:r w:rsidRPr="00175974">
              <w:rPr>
                <w:rFonts w:ascii="Calibri" w:hAnsi="Calibri" w:cs="Calibri"/>
                <w:color w:val="0066CC"/>
                <w:u w:val="single"/>
              </w:rPr>
              <w:t>Google Analytics</w:t>
            </w:r>
          </w:p>
        </w:tc>
      </w:tr>
    </w:tbl>
    <w:p w14:paraId="0F56CC1C" w14:textId="0FE10A45" w:rsidR="00D96191" w:rsidRDefault="00D96191" w:rsidP="001E535C">
      <w:pPr>
        <w:spacing w:after="0" w:line="240" w:lineRule="auto"/>
        <w:rPr>
          <w:rFonts w:ascii="Calibri" w:eastAsia="Times New Roman" w:hAnsi="Calibri" w:cs="Calibri"/>
          <w:color w:val="000000"/>
          <w:lang w:eastAsia="en-GB"/>
        </w:rPr>
      </w:pPr>
    </w:p>
    <w:p w14:paraId="4753A01B" w14:textId="15EB244E" w:rsidR="00D96191" w:rsidRDefault="00D96191" w:rsidP="001E535C">
      <w:pPr>
        <w:spacing w:after="0" w:line="240" w:lineRule="auto"/>
        <w:rPr>
          <w:rFonts w:ascii="Calibri" w:eastAsia="Times New Roman" w:hAnsi="Calibri" w:cs="Calibri"/>
          <w:color w:val="000000"/>
          <w:lang w:eastAsia="en-GB"/>
        </w:rPr>
      </w:pPr>
    </w:p>
    <w:p w14:paraId="78DC745D" w14:textId="2A1D7CBE" w:rsidR="00BB580C" w:rsidRDefault="00ED5879" w:rsidP="001E535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Katalyst</w:t>
      </w:r>
      <w:r w:rsidR="00BB580C">
        <w:rPr>
          <w:rFonts w:ascii="Calibri" w:eastAsia="Times New Roman" w:hAnsi="Calibri" w:cs="Calibri"/>
          <w:color w:val="000000"/>
          <w:lang w:eastAsia="en-GB"/>
        </w:rPr>
        <w:t xml:space="preserve"> also uses Cookies when working as a Data Processor. These Cookies are under the control of our customer, the Data Controller. A list of these Cookies </w:t>
      </w:r>
      <w:r w:rsidR="00BB580C" w:rsidRPr="004D3974">
        <w:rPr>
          <w:rFonts w:ascii="Calibri" w:eastAsia="Times New Roman" w:hAnsi="Calibri" w:cs="Calibri"/>
          <w:noProof/>
          <w:color w:val="000000"/>
          <w:lang w:eastAsia="en-GB"/>
        </w:rPr>
        <w:t>are</w:t>
      </w:r>
      <w:r w:rsidR="00BB580C">
        <w:rPr>
          <w:rFonts w:ascii="Calibri" w:eastAsia="Times New Roman" w:hAnsi="Calibri" w:cs="Calibri"/>
          <w:color w:val="000000"/>
          <w:lang w:eastAsia="en-GB"/>
        </w:rPr>
        <w:t xml:space="preserve"> provided under our Data Processing Agreement with our customer.</w:t>
      </w:r>
    </w:p>
    <w:p w14:paraId="5F2AF1EA" w14:textId="131D0E84" w:rsidR="008D59D5" w:rsidRDefault="008D59D5" w:rsidP="001E535C">
      <w:pPr>
        <w:spacing w:after="0" w:line="240" w:lineRule="auto"/>
        <w:rPr>
          <w:rFonts w:ascii="Calibri" w:eastAsia="Times New Roman" w:hAnsi="Calibri" w:cs="Calibri"/>
          <w:color w:val="000000"/>
          <w:lang w:eastAsia="en-GB"/>
        </w:rPr>
      </w:pPr>
    </w:p>
    <w:p w14:paraId="58B141FA" w14:textId="566CFD47" w:rsidR="005E737C" w:rsidRDefault="005E737C" w:rsidP="001E535C">
      <w:pPr>
        <w:spacing w:after="0" w:line="240" w:lineRule="auto"/>
        <w:rPr>
          <w:rFonts w:ascii="Calibri" w:eastAsia="Times New Roman" w:hAnsi="Calibri" w:cs="Calibri"/>
          <w:color w:val="000000"/>
          <w:lang w:eastAsia="en-GB"/>
        </w:rPr>
      </w:pPr>
    </w:p>
    <w:sectPr w:rsidR="005E7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425"/>
    <w:multiLevelType w:val="hybridMultilevel"/>
    <w:tmpl w:val="DF3A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6D13"/>
    <w:multiLevelType w:val="multilevel"/>
    <w:tmpl w:val="767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03CE2"/>
    <w:multiLevelType w:val="hybridMultilevel"/>
    <w:tmpl w:val="CC882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2D38"/>
    <w:multiLevelType w:val="hybridMultilevel"/>
    <w:tmpl w:val="CE181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E2A33"/>
    <w:multiLevelType w:val="hybridMultilevel"/>
    <w:tmpl w:val="05DA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4D7B"/>
    <w:multiLevelType w:val="multilevel"/>
    <w:tmpl w:val="5A3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1NzEwAJLmFobGJko6SsGpxcWZ+XkgBYbGtQAHi5NQLQAAAA=="/>
  </w:docVars>
  <w:rsids>
    <w:rsidRoot w:val="007051A2"/>
    <w:rsid w:val="00037EA5"/>
    <w:rsid w:val="000406B7"/>
    <w:rsid w:val="00040F71"/>
    <w:rsid w:val="000414C7"/>
    <w:rsid w:val="000423A0"/>
    <w:rsid w:val="00042E71"/>
    <w:rsid w:val="000457F9"/>
    <w:rsid w:val="000608EF"/>
    <w:rsid w:val="00087558"/>
    <w:rsid w:val="00090916"/>
    <w:rsid w:val="00093097"/>
    <w:rsid w:val="000A241C"/>
    <w:rsid w:val="000A48D7"/>
    <w:rsid w:val="000A5857"/>
    <w:rsid w:val="000C0179"/>
    <w:rsid w:val="000C0402"/>
    <w:rsid w:val="000E25D1"/>
    <w:rsid w:val="000F22CE"/>
    <w:rsid w:val="001321F7"/>
    <w:rsid w:val="00135F6C"/>
    <w:rsid w:val="0015491B"/>
    <w:rsid w:val="00154E5D"/>
    <w:rsid w:val="00161304"/>
    <w:rsid w:val="00175974"/>
    <w:rsid w:val="00176DC0"/>
    <w:rsid w:val="00184385"/>
    <w:rsid w:val="00190A21"/>
    <w:rsid w:val="00191CF6"/>
    <w:rsid w:val="00194485"/>
    <w:rsid w:val="001C18EC"/>
    <w:rsid w:val="001D203E"/>
    <w:rsid w:val="001E0F68"/>
    <w:rsid w:val="001E3E7C"/>
    <w:rsid w:val="001E535C"/>
    <w:rsid w:val="001E7A06"/>
    <w:rsid w:val="002111B9"/>
    <w:rsid w:val="00266CBA"/>
    <w:rsid w:val="00270350"/>
    <w:rsid w:val="002823A9"/>
    <w:rsid w:val="002853CE"/>
    <w:rsid w:val="00290FEA"/>
    <w:rsid w:val="00294663"/>
    <w:rsid w:val="002954E4"/>
    <w:rsid w:val="002A05B5"/>
    <w:rsid w:val="002B2FF2"/>
    <w:rsid w:val="002E4363"/>
    <w:rsid w:val="002E6563"/>
    <w:rsid w:val="002F1C09"/>
    <w:rsid w:val="00300EB0"/>
    <w:rsid w:val="0033535E"/>
    <w:rsid w:val="0033736B"/>
    <w:rsid w:val="00342B03"/>
    <w:rsid w:val="0034611E"/>
    <w:rsid w:val="0034793A"/>
    <w:rsid w:val="00352F15"/>
    <w:rsid w:val="0036071D"/>
    <w:rsid w:val="00364BF3"/>
    <w:rsid w:val="00383A53"/>
    <w:rsid w:val="0038662C"/>
    <w:rsid w:val="003C10FD"/>
    <w:rsid w:val="003C47D0"/>
    <w:rsid w:val="003E6A0F"/>
    <w:rsid w:val="00406C13"/>
    <w:rsid w:val="0041347C"/>
    <w:rsid w:val="00424166"/>
    <w:rsid w:val="00431B9C"/>
    <w:rsid w:val="00450154"/>
    <w:rsid w:val="00451D21"/>
    <w:rsid w:val="004623A4"/>
    <w:rsid w:val="00472470"/>
    <w:rsid w:val="0048222B"/>
    <w:rsid w:val="00483C96"/>
    <w:rsid w:val="004D3974"/>
    <w:rsid w:val="004E65EF"/>
    <w:rsid w:val="004F3CA1"/>
    <w:rsid w:val="00507A25"/>
    <w:rsid w:val="00511484"/>
    <w:rsid w:val="00521D3F"/>
    <w:rsid w:val="005452C1"/>
    <w:rsid w:val="00547CFD"/>
    <w:rsid w:val="00555663"/>
    <w:rsid w:val="00556485"/>
    <w:rsid w:val="00560F1F"/>
    <w:rsid w:val="00572C78"/>
    <w:rsid w:val="005959D3"/>
    <w:rsid w:val="005A10B9"/>
    <w:rsid w:val="005D27EB"/>
    <w:rsid w:val="005E0A88"/>
    <w:rsid w:val="005E335C"/>
    <w:rsid w:val="005E4411"/>
    <w:rsid w:val="005E737C"/>
    <w:rsid w:val="00624DF8"/>
    <w:rsid w:val="006452C2"/>
    <w:rsid w:val="0067134E"/>
    <w:rsid w:val="00671EC7"/>
    <w:rsid w:val="00672F91"/>
    <w:rsid w:val="00676CDC"/>
    <w:rsid w:val="006812E3"/>
    <w:rsid w:val="00681499"/>
    <w:rsid w:val="006816DE"/>
    <w:rsid w:val="00687ECB"/>
    <w:rsid w:val="00696113"/>
    <w:rsid w:val="006D0558"/>
    <w:rsid w:val="006E0316"/>
    <w:rsid w:val="006F6E07"/>
    <w:rsid w:val="007051A2"/>
    <w:rsid w:val="00705852"/>
    <w:rsid w:val="0070591A"/>
    <w:rsid w:val="0071445E"/>
    <w:rsid w:val="007331F1"/>
    <w:rsid w:val="00737BAC"/>
    <w:rsid w:val="0074131E"/>
    <w:rsid w:val="00742539"/>
    <w:rsid w:val="00767FA6"/>
    <w:rsid w:val="00774A5F"/>
    <w:rsid w:val="0078748C"/>
    <w:rsid w:val="00810ACB"/>
    <w:rsid w:val="00822EC9"/>
    <w:rsid w:val="00823170"/>
    <w:rsid w:val="00831F03"/>
    <w:rsid w:val="008341BB"/>
    <w:rsid w:val="00834F1B"/>
    <w:rsid w:val="00847831"/>
    <w:rsid w:val="00863F62"/>
    <w:rsid w:val="00887685"/>
    <w:rsid w:val="00891634"/>
    <w:rsid w:val="008A07D0"/>
    <w:rsid w:val="008B7D62"/>
    <w:rsid w:val="008D05A4"/>
    <w:rsid w:val="008D59D5"/>
    <w:rsid w:val="008E257F"/>
    <w:rsid w:val="0090335C"/>
    <w:rsid w:val="009059B7"/>
    <w:rsid w:val="00916136"/>
    <w:rsid w:val="00956D63"/>
    <w:rsid w:val="00971806"/>
    <w:rsid w:val="00995A18"/>
    <w:rsid w:val="009A23E9"/>
    <w:rsid w:val="009A4903"/>
    <w:rsid w:val="009B20EA"/>
    <w:rsid w:val="009B72BA"/>
    <w:rsid w:val="009C2421"/>
    <w:rsid w:val="009C5099"/>
    <w:rsid w:val="009E6500"/>
    <w:rsid w:val="00A027BE"/>
    <w:rsid w:val="00A51A7D"/>
    <w:rsid w:val="00AB4E11"/>
    <w:rsid w:val="00AC58E1"/>
    <w:rsid w:val="00AD2D21"/>
    <w:rsid w:val="00AD44E9"/>
    <w:rsid w:val="00AE5E49"/>
    <w:rsid w:val="00B00B7D"/>
    <w:rsid w:val="00B04626"/>
    <w:rsid w:val="00B0738C"/>
    <w:rsid w:val="00B17D4C"/>
    <w:rsid w:val="00B30013"/>
    <w:rsid w:val="00B305FC"/>
    <w:rsid w:val="00B30D64"/>
    <w:rsid w:val="00B463E5"/>
    <w:rsid w:val="00B5174F"/>
    <w:rsid w:val="00B62B1E"/>
    <w:rsid w:val="00B701EC"/>
    <w:rsid w:val="00B74B75"/>
    <w:rsid w:val="00B96909"/>
    <w:rsid w:val="00BA1295"/>
    <w:rsid w:val="00BB580C"/>
    <w:rsid w:val="00BC7C2F"/>
    <w:rsid w:val="00BE0019"/>
    <w:rsid w:val="00C07C41"/>
    <w:rsid w:val="00C16BE9"/>
    <w:rsid w:val="00C35021"/>
    <w:rsid w:val="00C825E9"/>
    <w:rsid w:val="00C84913"/>
    <w:rsid w:val="00CC1D8A"/>
    <w:rsid w:val="00CE44A6"/>
    <w:rsid w:val="00CE6985"/>
    <w:rsid w:val="00D0722B"/>
    <w:rsid w:val="00D12352"/>
    <w:rsid w:val="00D240B3"/>
    <w:rsid w:val="00D40479"/>
    <w:rsid w:val="00D53ACC"/>
    <w:rsid w:val="00D56726"/>
    <w:rsid w:val="00D8442C"/>
    <w:rsid w:val="00D86958"/>
    <w:rsid w:val="00D87539"/>
    <w:rsid w:val="00D96191"/>
    <w:rsid w:val="00D962EE"/>
    <w:rsid w:val="00DC1BD6"/>
    <w:rsid w:val="00DD04BD"/>
    <w:rsid w:val="00DF68D4"/>
    <w:rsid w:val="00E05095"/>
    <w:rsid w:val="00E12B99"/>
    <w:rsid w:val="00E577FA"/>
    <w:rsid w:val="00E815EC"/>
    <w:rsid w:val="00E914F9"/>
    <w:rsid w:val="00E92B6D"/>
    <w:rsid w:val="00EA6EB5"/>
    <w:rsid w:val="00EC1B01"/>
    <w:rsid w:val="00EC4D3D"/>
    <w:rsid w:val="00ED5879"/>
    <w:rsid w:val="00EE34EC"/>
    <w:rsid w:val="00F15587"/>
    <w:rsid w:val="00F37603"/>
    <w:rsid w:val="00F416D0"/>
    <w:rsid w:val="00F5622C"/>
    <w:rsid w:val="00F62C0C"/>
    <w:rsid w:val="00F67778"/>
    <w:rsid w:val="00F7014B"/>
    <w:rsid w:val="00FA35A7"/>
    <w:rsid w:val="00FB5952"/>
    <w:rsid w:val="00FC2A34"/>
    <w:rsid w:val="00FD1F61"/>
    <w:rsid w:val="00FE30A9"/>
    <w:rsid w:val="00FE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F9A2"/>
  <w15:docId w15:val="{D0D0FB0C-83A4-4E92-9B4F-6BCE376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1A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CE6985"/>
    <w:rPr>
      <w:color w:val="0563C1" w:themeColor="hyperlink"/>
      <w:u w:val="single"/>
    </w:rPr>
  </w:style>
  <w:style w:type="character" w:customStyle="1" w:styleId="UnresolvedMention1">
    <w:name w:val="Unresolved Mention1"/>
    <w:basedOn w:val="DefaultParagraphFont"/>
    <w:uiPriority w:val="99"/>
    <w:semiHidden/>
    <w:unhideWhenUsed/>
    <w:rsid w:val="00CE6985"/>
    <w:rPr>
      <w:color w:val="808080"/>
      <w:shd w:val="clear" w:color="auto" w:fill="E6E6E6"/>
    </w:rPr>
  </w:style>
  <w:style w:type="character" w:styleId="Strong">
    <w:name w:val="Strong"/>
    <w:basedOn w:val="DefaultParagraphFont"/>
    <w:uiPriority w:val="22"/>
    <w:qFormat/>
    <w:rsid w:val="0036071D"/>
    <w:rPr>
      <w:b/>
      <w:bCs/>
    </w:rPr>
  </w:style>
  <w:style w:type="paragraph" w:styleId="ListParagraph">
    <w:name w:val="List Paragraph"/>
    <w:basedOn w:val="Normal"/>
    <w:uiPriority w:val="34"/>
    <w:qFormat/>
    <w:rsid w:val="0071445E"/>
    <w:pPr>
      <w:ind w:left="720"/>
      <w:contextualSpacing/>
    </w:pPr>
  </w:style>
  <w:style w:type="table" w:customStyle="1" w:styleId="GridTable1Light-Accent61">
    <w:name w:val="Grid Table 1 Light - Accent 61"/>
    <w:basedOn w:val="TableNormal"/>
    <w:uiPriority w:val="46"/>
    <w:rsid w:val="00E914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452C2"/>
    <w:rPr>
      <w:color w:val="954F72" w:themeColor="followedHyperlink"/>
      <w:u w:val="single"/>
    </w:rPr>
  </w:style>
  <w:style w:type="character" w:styleId="UnresolvedMention">
    <w:name w:val="Unresolved Mention"/>
    <w:basedOn w:val="DefaultParagraphFont"/>
    <w:uiPriority w:val="99"/>
    <w:semiHidden/>
    <w:unhideWhenUsed/>
    <w:rsid w:val="007874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495">
      <w:bodyDiv w:val="1"/>
      <w:marLeft w:val="0"/>
      <w:marRight w:val="0"/>
      <w:marTop w:val="0"/>
      <w:marBottom w:val="0"/>
      <w:divBdr>
        <w:top w:val="none" w:sz="0" w:space="0" w:color="auto"/>
        <w:left w:val="none" w:sz="0" w:space="0" w:color="auto"/>
        <w:bottom w:val="none" w:sz="0" w:space="0" w:color="auto"/>
        <w:right w:val="none" w:sz="0" w:space="0" w:color="auto"/>
      </w:divBdr>
    </w:div>
    <w:div w:id="103350285">
      <w:bodyDiv w:val="1"/>
      <w:marLeft w:val="0"/>
      <w:marRight w:val="0"/>
      <w:marTop w:val="0"/>
      <w:marBottom w:val="0"/>
      <w:divBdr>
        <w:top w:val="none" w:sz="0" w:space="0" w:color="auto"/>
        <w:left w:val="none" w:sz="0" w:space="0" w:color="auto"/>
        <w:bottom w:val="none" w:sz="0" w:space="0" w:color="auto"/>
        <w:right w:val="none" w:sz="0" w:space="0" w:color="auto"/>
      </w:divBdr>
    </w:div>
    <w:div w:id="349332619">
      <w:bodyDiv w:val="1"/>
      <w:marLeft w:val="0"/>
      <w:marRight w:val="0"/>
      <w:marTop w:val="0"/>
      <w:marBottom w:val="0"/>
      <w:divBdr>
        <w:top w:val="none" w:sz="0" w:space="0" w:color="auto"/>
        <w:left w:val="none" w:sz="0" w:space="0" w:color="auto"/>
        <w:bottom w:val="none" w:sz="0" w:space="0" w:color="auto"/>
        <w:right w:val="none" w:sz="0" w:space="0" w:color="auto"/>
      </w:divBdr>
    </w:div>
    <w:div w:id="440074501">
      <w:bodyDiv w:val="1"/>
      <w:marLeft w:val="0"/>
      <w:marRight w:val="0"/>
      <w:marTop w:val="0"/>
      <w:marBottom w:val="0"/>
      <w:divBdr>
        <w:top w:val="none" w:sz="0" w:space="0" w:color="auto"/>
        <w:left w:val="none" w:sz="0" w:space="0" w:color="auto"/>
        <w:bottom w:val="none" w:sz="0" w:space="0" w:color="auto"/>
        <w:right w:val="none" w:sz="0" w:space="0" w:color="auto"/>
      </w:divBdr>
    </w:div>
    <w:div w:id="511260676">
      <w:bodyDiv w:val="1"/>
      <w:marLeft w:val="0"/>
      <w:marRight w:val="0"/>
      <w:marTop w:val="0"/>
      <w:marBottom w:val="0"/>
      <w:divBdr>
        <w:top w:val="none" w:sz="0" w:space="0" w:color="auto"/>
        <w:left w:val="none" w:sz="0" w:space="0" w:color="auto"/>
        <w:bottom w:val="none" w:sz="0" w:space="0" w:color="auto"/>
        <w:right w:val="none" w:sz="0" w:space="0" w:color="auto"/>
      </w:divBdr>
    </w:div>
    <w:div w:id="519975332">
      <w:bodyDiv w:val="1"/>
      <w:marLeft w:val="0"/>
      <w:marRight w:val="0"/>
      <w:marTop w:val="0"/>
      <w:marBottom w:val="0"/>
      <w:divBdr>
        <w:top w:val="none" w:sz="0" w:space="0" w:color="auto"/>
        <w:left w:val="none" w:sz="0" w:space="0" w:color="auto"/>
        <w:bottom w:val="none" w:sz="0" w:space="0" w:color="auto"/>
        <w:right w:val="none" w:sz="0" w:space="0" w:color="auto"/>
      </w:divBdr>
    </w:div>
    <w:div w:id="621497652">
      <w:bodyDiv w:val="1"/>
      <w:marLeft w:val="0"/>
      <w:marRight w:val="120"/>
      <w:marTop w:val="0"/>
      <w:marBottom w:val="0"/>
      <w:divBdr>
        <w:top w:val="none" w:sz="0" w:space="0" w:color="auto"/>
        <w:left w:val="none" w:sz="0" w:space="0" w:color="auto"/>
        <w:bottom w:val="none" w:sz="0" w:space="0" w:color="auto"/>
        <w:right w:val="none" w:sz="0" w:space="0" w:color="auto"/>
      </w:divBdr>
      <w:divsChild>
        <w:div w:id="1105231191">
          <w:marLeft w:val="0"/>
          <w:marRight w:val="0"/>
          <w:marTop w:val="0"/>
          <w:marBottom w:val="0"/>
          <w:divBdr>
            <w:top w:val="none" w:sz="0" w:space="0" w:color="auto"/>
            <w:left w:val="none" w:sz="0" w:space="0" w:color="auto"/>
            <w:bottom w:val="none" w:sz="0" w:space="0" w:color="auto"/>
            <w:right w:val="none" w:sz="0" w:space="0" w:color="auto"/>
          </w:divBdr>
          <w:divsChild>
            <w:div w:id="1876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7300">
      <w:bodyDiv w:val="1"/>
      <w:marLeft w:val="0"/>
      <w:marRight w:val="0"/>
      <w:marTop w:val="0"/>
      <w:marBottom w:val="0"/>
      <w:divBdr>
        <w:top w:val="none" w:sz="0" w:space="0" w:color="auto"/>
        <w:left w:val="none" w:sz="0" w:space="0" w:color="auto"/>
        <w:bottom w:val="none" w:sz="0" w:space="0" w:color="auto"/>
        <w:right w:val="none" w:sz="0" w:space="0" w:color="auto"/>
      </w:divBdr>
    </w:div>
    <w:div w:id="789856846">
      <w:bodyDiv w:val="1"/>
      <w:marLeft w:val="0"/>
      <w:marRight w:val="0"/>
      <w:marTop w:val="0"/>
      <w:marBottom w:val="0"/>
      <w:divBdr>
        <w:top w:val="none" w:sz="0" w:space="0" w:color="auto"/>
        <w:left w:val="none" w:sz="0" w:space="0" w:color="auto"/>
        <w:bottom w:val="none" w:sz="0" w:space="0" w:color="auto"/>
        <w:right w:val="none" w:sz="0" w:space="0" w:color="auto"/>
      </w:divBdr>
    </w:div>
    <w:div w:id="925192080">
      <w:bodyDiv w:val="1"/>
      <w:marLeft w:val="0"/>
      <w:marRight w:val="0"/>
      <w:marTop w:val="0"/>
      <w:marBottom w:val="0"/>
      <w:divBdr>
        <w:top w:val="none" w:sz="0" w:space="0" w:color="auto"/>
        <w:left w:val="none" w:sz="0" w:space="0" w:color="auto"/>
        <w:bottom w:val="none" w:sz="0" w:space="0" w:color="auto"/>
        <w:right w:val="none" w:sz="0" w:space="0" w:color="auto"/>
      </w:divBdr>
    </w:div>
    <w:div w:id="948854833">
      <w:bodyDiv w:val="1"/>
      <w:marLeft w:val="0"/>
      <w:marRight w:val="0"/>
      <w:marTop w:val="0"/>
      <w:marBottom w:val="0"/>
      <w:divBdr>
        <w:top w:val="none" w:sz="0" w:space="0" w:color="auto"/>
        <w:left w:val="none" w:sz="0" w:space="0" w:color="auto"/>
        <w:bottom w:val="none" w:sz="0" w:space="0" w:color="auto"/>
        <w:right w:val="none" w:sz="0" w:space="0" w:color="auto"/>
      </w:divBdr>
    </w:div>
    <w:div w:id="1048800016">
      <w:bodyDiv w:val="1"/>
      <w:marLeft w:val="0"/>
      <w:marRight w:val="0"/>
      <w:marTop w:val="0"/>
      <w:marBottom w:val="0"/>
      <w:divBdr>
        <w:top w:val="none" w:sz="0" w:space="0" w:color="auto"/>
        <w:left w:val="none" w:sz="0" w:space="0" w:color="auto"/>
        <w:bottom w:val="none" w:sz="0" w:space="0" w:color="auto"/>
        <w:right w:val="none" w:sz="0" w:space="0" w:color="auto"/>
      </w:divBdr>
    </w:div>
    <w:div w:id="1178733436">
      <w:bodyDiv w:val="1"/>
      <w:marLeft w:val="0"/>
      <w:marRight w:val="0"/>
      <w:marTop w:val="0"/>
      <w:marBottom w:val="0"/>
      <w:divBdr>
        <w:top w:val="none" w:sz="0" w:space="0" w:color="auto"/>
        <w:left w:val="none" w:sz="0" w:space="0" w:color="auto"/>
        <w:bottom w:val="none" w:sz="0" w:space="0" w:color="auto"/>
        <w:right w:val="none" w:sz="0" w:space="0" w:color="auto"/>
      </w:divBdr>
    </w:div>
    <w:div w:id="1199273844">
      <w:bodyDiv w:val="1"/>
      <w:marLeft w:val="0"/>
      <w:marRight w:val="0"/>
      <w:marTop w:val="0"/>
      <w:marBottom w:val="0"/>
      <w:divBdr>
        <w:top w:val="none" w:sz="0" w:space="0" w:color="auto"/>
        <w:left w:val="none" w:sz="0" w:space="0" w:color="auto"/>
        <w:bottom w:val="none" w:sz="0" w:space="0" w:color="auto"/>
        <w:right w:val="none" w:sz="0" w:space="0" w:color="auto"/>
      </w:divBdr>
    </w:div>
    <w:div w:id="1339187357">
      <w:bodyDiv w:val="1"/>
      <w:marLeft w:val="0"/>
      <w:marRight w:val="0"/>
      <w:marTop w:val="0"/>
      <w:marBottom w:val="0"/>
      <w:divBdr>
        <w:top w:val="none" w:sz="0" w:space="0" w:color="auto"/>
        <w:left w:val="none" w:sz="0" w:space="0" w:color="auto"/>
        <w:bottom w:val="none" w:sz="0" w:space="0" w:color="auto"/>
        <w:right w:val="none" w:sz="0" w:space="0" w:color="auto"/>
      </w:divBdr>
    </w:div>
    <w:div w:id="1451976179">
      <w:bodyDiv w:val="1"/>
      <w:marLeft w:val="0"/>
      <w:marRight w:val="0"/>
      <w:marTop w:val="0"/>
      <w:marBottom w:val="0"/>
      <w:divBdr>
        <w:top w:val="none" w:sz="0" w:space="0" w:color="auto"/>
        <w:left w:val="none" w:sz="0" w:space="0" w:color="auto"/>
        <w:bottom w:val="none" w:sz="0" w:space="0" w:color="auto"/>
        <w:right w:val="none" w:sz="0" w:space="0" w:color="auto"/>
      </w:divBdr>
    </w:div>
    <w:div w:id="1504474548">
      <w:bodyDiv w:val="1"/>
      <w:marLeft w:val="0"/>
      <w:marRight w:val="0"/>
      <w:marTop w:val="0"/>
      <w:marBottom w:val="0"/>
      <w:divBdr>
        <w:top w:val="none" w:sz="0" w:space="0" w:color="auto"/>
        <w:left w:val="none" w:sz="0" w:space="0" w:color="auto"/>
        <w:bottom w:val="none" w:sz="0" w:space="0" w:color="auto"/>
        <w:right w:val="none" w:sz="0" w:space="0" w:color="auto"/>
      </w:divBdr>
    </w:div>
    <w:div w:id="1618174444">
      <w:bodyDiv w:val="1"/>
      <w:marLeft w:val="0"/>
      <w:marRight w:val="0"/>
      <w:marTop w:val="0"/>
      <w:marBottom w:val="0"/>
      <w:divBdr>
        <w:top w:val="none" w:sz="0" w:space="0" w:color="auto"/>
        <w:left w:val="none" w:sz="0" w:space="0" w:color="auto"/>
        <w:bottom w:val="none" w:sz="0" w:space="0" w:color="auto"/>
        <w:right w:val="none" w:sz="0" w:space="0" w:color="auto"/>
      </w:divBdr>
    </w:div>
    <w:div w:id="1629120175">
      <w:bodyDiv w:val="1"/>
      <w:marLeft w:val="0"/>
      <w:marRight w:val="0"/>
      <w:marTop w:val="0"/>
      <w:marBottom w:val="0"/>
      <w:divBdr>
        <w:top w:val="none" w:sz="0" w:space="0" w:color="auto"/>
        <w:left w:val="none" w:sz="0" w:space="0" w:color="auto"/>
        <w:bottom w:val="none" w:sz="0" w:space="0" w:color="auto"/>
        <w:right w:val="none" w:sz="0" w:space="0" w:color="auto"/>
      </w:divBdr>
    </w:div>
    <w:div w:id="1633638094">
      <w:bodyDiv w:val="1"/>
      <w:marLeft w:val="0"/>
      <w:marRight w:val="0"/>
      <w:marTop w:val="0"/>
      <w:marBottom w:val="0"/>
      <w:divBdr>
        <w:top w:val="none" w:sz="0" w:space="0" w:color="auto"/>
        <w:left w:val="none" w:sz="0" w:space="0" w:color="auto"/>
        <w:bottom w:val="none" w:sz="0" w:space="0" w:color="auto"/>
        <w:right w:val="none" w:sz="0" w:space="0" w:color="auto"/>
      </w:divBdr>
    </w:div>
    <w:div w:id="1932740097">
      <w:bodyDiv w:val="1"/>
      <w:marLeft w:val="0"/>
      <w:marRight w:val="120"/>
      <w:marTop w:val="0"/>
      <w:marBottom w:val="0"/>
      <w:divBdr>
        <w:top w:val="none" w:sz="0" w:space="0" w:color="auto"/>
        <w:left w:val="none" w:sz="0" w:space="0" w:color="auto"/>
        <w:bottom w:val="none" w:sz="0" w:space="0" w:color="auto"/>
        <w:right w:val="none" w:sz="0" w:space="0" w:color="auto"/>
      </w:divBdr>
      <w:divsChild>
        <w:div w:id="466626993">
          <w:marLeft w:val="0"/>
          <w:marRight w:val="0"/>
          <w:marTop w:val="0"/>
          <w:marBottom w:val="0"/>
          <w:divBdr>
            <w:top w:val="none" w:sz="0" w:space="0" w:color="auto"/>
            <w:left w:val="none" w:sz="0" w:space="0" w:color="auto"/>
            <w:bottom w:val="none" w:sz="0" w:space="0" w:color="auto"/>
            <w:right w:val="none" w:sz="0" w:space="0" w:color="auto"/>
          </w:divBdr>
          <w:divsChild>
            <w:div w:id="1279799681">
              <w:marLeft w:val="0"/>
              <w:marRight w:val="0"/>
              <w:marTop w:val="0"/>
              <w:marBottom w:val="0"/>
              <w:divBdr>
                <w:top w:val="none" w:sz="0" w:space="0" w:color="auto"/>
                <w:left w:val="none" w:sz="0" w:space="0" w:color="auto"/>
                <w:bottom w:val="none" w:sz="0" w:space="0" w:color="auto"/>
                <w:right w:val="none" w:sz="0" w:space="0" w:color="auto"/>
              </w:divBdr>
            </w:div>
            <w:div w:id="1041514775">
              <w:marLeft w:val="0"/>
              <w:marRight w:val="0"/>
              <w:marTop w:val="0"/>
              <w:marBottom w:val="0"/>
              <w:divBdr>
                <w:top w:val="none" w:sz="0" w:space="0" w:color="auto"/>
                <w:left w:val="none" w:sz="0" w:space="0" w:color="auto"/>
                <w:bottom w:val="none" w:sz="0" w:space="0" w:color="auto"/>
                <w:right w:val="none" w:sz="0" w:space="0" w:color="auto"/>
              </w:divBdr>
            </w:div>
            <w:div w:id="657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445">
      <w:bodyDiv w:val="1"/>
      <w:marLeft w:val="0"/>
      <w:marRight w:val="0"/>
      <w:marTop w:val="0"/>
      <w:marBottom w:val="0"/>
      <w:divBdr>
        <w:top w:val="none" w:sz="0" w:space="0" w:color="auto"/>
        <w:left w:val="none" w:sz="0" w:space="0" w:color="auto"/>
        <w:bottom w:val="none" w:sz="0" w:space="0" w:color="auto"/>
        <w:right w:val="none" w:sz="0" w:space="0" w:color="auto"/>
      </w:divBdr>
    </w:div>
    <w:div w:id="2014260671">
      <w:bodyDiv w:val="1"/>
      <w:marLeft w:val="0"/>
      <w:marRight w:val="0"/>
      <w:marTop w:val="0"/>
      <w:marBottom w:val="0"/>
      <w:divBdr>
        <w:top w:val="none" w:sz="0" w:space="0" w:color="auto"/>
        <w:left w:val="none" w:sz="0" w:space="0" w:color="auto"/>
        <w:bottom w:val="none" w:sz="0" w:space="0" w:color="auto"/>
        <w:right w:val="none" w:sz="0" w:space="0" w:color="auto"/>
      </w:divBdr>
    </w:div>
    <w:div w:id="20732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pecr/cookies-and-similar-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Graves</dc:creator>
  <cp:keywords/>
  <dc:description/>
  <cp:lastModifiedBy>Rupert Graves</cp:lastModifiedBy>
  <cp:revision>25</cp:revision>
  <dcterms:created xsi:type="dcterms:W3CDTF">2021-08-04T10:49:00Z</dcterms:created>
  <dcterms:modified xsi:type="dcterms:W3CDTF">2021-08-04T11:14:00Z</dcterms:modified>
</cp:coreProperties>
</file>